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9A4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języka niemieckiego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dla klasy </w:t>
      </w:r>
      <w:r w:rsidR="001C7DB2">
        <w:rPr>
          <w:rFonts w:ascii="Times New Roman" w:hAnsi="Times New Roman" w:cs="Times New Roman"/>
          <w:b/>
          <w:bCs/>
          <w:sz w:val="24"/>
          <w:szCs w:val="24"/>
        </w:rPr>
        <w:t>4g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2025/2026 </w:t>
      </w:r>
    </w:p>
    <w:p w:rsidR="002F39A4" w:rsidRPr="00725658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Pr="00725658">
        <w:rPr>
          <w:rFonts w:ascii="Times New Roman" w:hAnsi="Times New Roman" w:cs="Times New Roman"/>
          <w:b/>
          <w:bCs/>
          <w:sz w:val="24"/>
          <w:szCs w:val="24"/>
        </w:rPr>
        <w:t>„Między sąsiadami” Program nauczania języka niemieckiego w szkole ponadpodstawowej</w:t>
      </w:r>
    </w:p>
    <w:p w:rsidR="002F39A4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5658">
        <w:rPr>
          <w:rFonts w:ascii="Times New Roman" w:hAnsi="Times New Roman" w:cs="Times New Roman"/>
          <w:b/>
          <w:bCs/>
          <w:sz w:val="24"/>
          <w:szCs w:val="24"/>
        </w:rPr>
        <w:t>(w kontekście dydaktyki mediacyjnej) Autor: dr hab. Przemysław E. Gębal</w:t>
      </w:r>
    </w:p>
    <w:p w:rsidR="002F39A4" w:rsidRPr="00460F9E" w:rsidRDefault="002F39A4" w:rsidP="000921C2">
      <w:pPr>
        <w:ind w:left="1416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>oraz sposoby sprawdzania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1617FA" w:rsidRDefault="002F39A4" w:rsidP="001617FA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before="240" w:after="0" w:line="240" w:lineRule="auto"/>
        <w:rPr>
          <w:b/>
          <w:sz w:val="32"/>
          <w:szCs w:val="32"/>
        </w:rPr>
      </w:pPr>
      <w:r w:rsidRPr="000570D7">
        <w:rPr>
          <w:b/>
          <w:sz w:val="32"/>
          <w:szCs w:val="32"/>
        </w:rPr>
        <w:t>Wymagania edukacyjne</w:t>
      </w:r>
    </w:p>
    <w:p w:rsidR="001617FA" w:rsidRPr="001617FA" w:rsidRDefault="001617FA" w:rsidP="001617FA">
      <w:pPr>
        <w:pStyle w:val="Akapitzlist"/>
        <w:widowControl w:val="0"/>
        <w:autoSpaceDE w:val="0"/>
        <w:autoSpaceDN w:val="0"/>
        <w:spacing w:before="240" w:after="0" w:line="240" w:lineRule="auto"/>
        <w:rPr>
          <w:b/>
          <w:sz w:val="32"/>
          <w:szCs w:val="32"/>
        </w:rPr>
      </w:pPr>
    </w:p>
    <w:p w:rsidR="00971B33" w:rsidRPr="00EF7C1C" w:rsidRDefault="00971B33" w:rsidP="001617FA">
      <w:pPr>
        <w:spacing w:after="0" w:line="240" w:lineRule="auto"/>
        <w:rPr>
          <w:b/>
          <w:sz w:val="28"/>
          <w:szCs w:val="28"/>
        </w:rPr>
      </w:pPr>
      <w:r w:rsidRPr="00EF7C1C">
        <w:rPr>
          <w:b/>
          <w:sz w:val="28"/>
          <w:szCs w:val="28"/>
        </w:rPr>
        <w:t xml:space="preserve">Schritte international NEU 4 ( A 2.2 )                                                          </w:t>
      </w:r>
    </w:p>
    <w:p w:rsidR="00971B33" w:rsidRDefault="00971B33" w:rsidP="001617FA">
      <w:pPr>
        <w:spacing w:after="0" w:line="240" w:lineRule="auto"/>
        <w:rPr>
          <w:b/>
          <w:sz w:val="36"/>
          <w:szCs w:val="36"/>
        </w:rPr>
      </w:pPr>
      <w:r>
        <w:rPr>
          <w:b/>
          <w:sz w:val="32"/>
          <w:szCs w:val="32"/>
        </w:rPr>
        <w:t>Język niemiecki dla liceum i technikum – Podręcznik i Zeszyt ćwiczeń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971B33" w:rsidRDefault="00971B33" w:rsidP="00971B33">
      <w:pPr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Wymagania edukacyjnezostały sformułowane zgodnie z założeniami podstawy programowej nauczania języka obcego nowożytnego nauczanego jako drugiego ( od początku lub jako kontynuacja po szkole podstawowej ) w liceum lub technikum. </w:t>
      </w:r>
    </w:p>
    <w:p w:rsidR="00971B33" w:rsidRDefault="00971B33" w:rsidP="00971B33">
      <w:pPr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Stanowią one propozycję systemu oceny uczniów w klasach pracujących z podręcznikiem Schritte international NEU 4.</w:t>
      </w: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tbl>
      <w:tblPr>
        <w:tblW w:w="13994" w:type="dxa"/>
        <w:tblInd w:w="113" w:type="dxa"/>
        <w:tblLayout w:type="fixed"/>
        <w:tblLook w:val="04A0"/>
      </w:tblPr>
      <w:tblGrid>
        <w:gridCol w:w="548"/>
        <w:gridCol w:w="1603"/>
        <w:gridCol w:w="929"/>
        <w:gridCol w:w="1875"/>
        <w:gridCol w:w="2211"/>
        <w:gridCol w:w="2323"/>
        <w:gridCol w:w="2321"/>
        <w:gridCol w:w="2184"/>
      </w:tblGrid>
      <w:tr w:rsidR="001D7A4B" w:rsidTr="0024006A">
        <w:tc>
          <w:tcPr>
            <w:tcW w:w="3079" w:type="dxa"/>
            <w:gridSpan w:val="3"/>
            <w:shd w:val="clear" w:color="auto" w:fill="00B0F0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00B0F0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8: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Am Wochenende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OCENADOBRA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>ŻYCIE PRYWATNE ( czynności życia codziennego, określanie czasu formy spędzania wolnego czasu,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SPOŁECZNE ( wydarzenia i </w:t>
            </w:r>
            <w:r>
              <w:rPr>
                <w:rFonts w:eastAsia="Calibri"/>
                <w:sz w:val="18"/>
                <w:szCs w:val="18"/>
              </w:rPr>
              <w:lastRenderedPageBreak/>
              <w:t>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popularne zawody i związane z nimi czynności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ŻYCIE PRYWATNE ( czynności życia codziennego, określanie czasu formy spędzania wolnego czasu, </w:t>
            </w:r>
            <w:r>
              <w:rPr>
                <w:color w:val="000000"/>
                <w:sz w:val="18"/>
                <w:szCs w:val="18"/>
              </w:rPr>
              <w:lastRenderedPageBreak/>
              <w:t>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popularne zawody i związane z nimi czynności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ŻYCIE PRYWATNE ( czynności życia codziennego, określanie czasu formy spędzania wolnego czasu, konflikty i </w:t>
            </w:r>
            <w:r>
              <w:rPr>
                <w:color w:val="000000"/>
                <w:sz w:val="18"/>
                <w:szCs w:val="18"/>
              </w:rPr>
              <w:lastRenderedPageBreak/>
              <w:t>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popularne zawody i związane z nimi czynności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ŻYCIE PRYWATNE ( czynności życia codziennego, określanie czasu formy spędzania wolnego czasu, konflikty i </w:t>
            </w:r>
            <w:r>
              <w:rPr>
                <w:color w:val="000000"/>
                <w:sz w:val="18"/>
                <w:szCs w:val="18"/>
              </w:rPr>
              <w:lastRenderedPageBreak/>
              <w:t>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popularne zawody i związane z nimi czynności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ŻYCIE PRYWATNE ( czynności życia codziennego, określanie czasu formy spędzania wolnego czasu, konflikty i </w:t>
            </w:r>
            <w:r>
              <w:rPr>
                <w:color w:val="000000"/>
                <w:sz w:val="18"/>
                <w:szCs w:val="18"/>
              </w:rPr>
              <w:lastRenderedPageBreak/>
              <w:t>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popularne zawody i związane z nimi czynności )</w:t>
            </w:r>
          </w:p>
          <w:p w:rsidR="001D7A4B" w:rsidRDefault="001D7A4B" w:rsidP="0024006A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RPr="003137C2" w:rsidTr="0024006A">
        <w:trPr>
          <w:trHeight w:val="694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</w:rPr>
              <w:t>wäre, hätte, würde, könnte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stosuje spójnik </w:t>
            </w:r>
            <w:r>
              <w:rPr>
                <w:i/>
                <w:sz w:val="18"/>
                <w:szCs w:val="18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/>
              </w:rPr>
              <w:t>Trotzdem lerne ich nicht.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</w:rPr>
              <w:t>wäre, hätte, würde, könnte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stosuje spójnik </w:t>
            </w:r>
            <w:r>
              <w:rPr>
                <w:i/>
                <w:sz w:val="18"/>
                <w:szCs w:val="18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/>
              </w:rPr>
              <w:t>Trotzdem lerne ich nicht.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</w:rPr>
              <w:t>wäre, hätte, würde, könnte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i stosuje spójnik </w:t>
            </w:r>
            <w:r>
              <w:rPr>
                <w:i/>
                <w:sz w:val="18"/>
                <w:szCs w:val="18"/>
                <w:lang w:val="de-DE"/>
              </w:rPr>
              <w:t>trotzdem: Morgen habe ich eine Prüfung. Trotzdem lerne ich nicht.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</w:rPr>
              <w:t>wäre, hätte, würde, könnte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i stosuje spójnik </w:t>
            </w:r>
            <w:r>
              <w:rPr>
                <w:i/>
                <w:sz w:val="18"/>
                <w:szCs w:val="18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/>
              </w:rPr>
              <w:t>Trotzdem lerne ich nicht.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</w:rPr>
              <w:t>wäre, hätte, würde, könnte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Słabo </w:t>
            </w:r>
            <w:r>
              <w:rPr>
                <w:sz w:val="18"/>
                <w:szCs w:val="18"/>
                <w:lang w:val="de-DE"/>
              </w:rPr>
              <w:t xml:space="preserve">zna i stosuje spójnik </w:t>
            </w:r>
            <w:r>
              <w:rPr>
                <w:i/>
                <w:sz w:val="18"/>
                <w:szCs w:val="18"/>
                <w:lang w:val="de-DE"/>
              </w:rPr>
              <w:t>trotzdem: Morgen habe ich eine Prüfung. Trotzdem lerne ich nicht.</w:t>
            </w:r>
          </w:p>
        </w:tc>
      </w:tr>
      <w:tr w:rsidR="001D7A4B" w:rsidTr="0024006A">
        <w:trPr>
          <w:trHeight w:val="1965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  <w:sz w:val="36"/>
                <w:szCs w:val="36"/>
                <w:lang w:val="de-DE"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bezbłednie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układa informacje                               w określonym porządku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</w:t>
            </w:r>
            <w:r>
              <w:rPr>
                <w:b/>
                <w:bCs/>
                <w:sz w:val="18"/>
                <w:szCs w:val="18"/>
              </w:rPr>
              <w:lastRenderedPageBreak/>
              <w:t>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określa główną myśl </w:t>
            </w:r>
            <w:r>
              <w:rPr>
                <w:sz w:val="18"/>
                <w:szCs w:val="18"/>
              </w:rPr>
              <w:lastRenderedPageBreak/>
              <w:t>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określa główną myśl </w:t>
            </w:r>
            <w:r>
              <w:rPr>
                <w:sz w:val="18"/>
                <w:szCs w:val="18"/>
              </w:rPr>
              <w:lastRenderedPageBreak/>
              <w:t>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(znajduje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highlight w:val="yellow"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życzenia i opowiada o marzeniach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 </w:t>
            </w:r>
            <w:r>
              <w:rPr>
                <w:sz w:val="18"/>
                <w:szCs w:val="18"/>
              </w:rPr>
              <w:t>składa propozycje i rozmawia o planach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przyjmuje propozycje, odrzuca propozycje i wyraża ubolewanie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 </w:t>
            </w:r>
            <w:r>
              <w:rPr>
                <w:rFonts w:eastAsia="Calibri"/>
                <w:sz w:val="18"/>
                <w:szCs w:val="18"/>
              </w:rPr>
              <w:t>opowiada o sposobach spędzania wolnego czasu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życzenia i opowiada o marzeniach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 </w:t>
            </w:r>
            <w:r>
              <w:rPr>
                <w:sz w:val="18"/>
                <w:szCs w:val="18"/>
              </w:rPr>
              <w:t>składa propozycje i rozmawia o planach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przyjmuje propozycje, odrzuca propozycje i wyraża ubolewanie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 </w:t>
            </w:r>
            <w:r>
              <w:rPr>
                <w:rFonts w:eastAsia="Calibri"/>
                <w:sz w:val="18"/>
                <w:szCs w:val="18"/>
              </w:rPr>
              <w:t>opowiada o sposobach spędzania wolnego czasu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życzenia i opowiada o marzeniach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składa propozycje i rozmawia o planach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przyjmuje propozycje, odrzuca propozycje i wyraża ubolewanie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sposobach spędzania wolnego czasu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wyraża życzenia i opowiada o marzeniach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składa propozycje i rozmawia o planach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przyjmuje propozycje, odrzuca propozycje i wyraża ubolewanie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sposobach spędzania wolnego czasu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wyraża życzenia i opowiada o marzeniach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składa propozycje i rozmawia o planach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przyjmuje propozycje, odrzuca propozycje i wyraża ubolewanie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sposobach spędzania wolnego czasu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1D7A4B" w:rsidTr="0024006A">
        <w:trPr>
          <w:trHeight w:val="274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wypowiedź na temat uatrakcyjnienia lekcji języka niemieckiego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formułuje ogłoszenie na temat pchlego targu w </w:t>
            </w:r>
            <w:r>
              <w:rPr>
                <w:sz w:val="18"/>
                <w:szCs w:val="18"/>
              </w:rPr>
              <w:lastRenderedPageBreak/>
              <w:t>szkole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wypowiedź na temat uatrakcyjnienia lekcji języka niemieckiego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formułuje wypowiedź na temat uatrakcyjnienia lekcji języka niemieckiego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formułuje wypowiedź na temat </w:t>
            </w:r>
            <w:r>
              <w:rPr>
                <w:sz w:val="18"/>
                <w:szCs w:val="18"/>
              </w:rPr>
              <w:lastRenderedPageBreak/>
              <w:t>uatrakcyjnienia lekcji języka niemieckiego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formułuje ogłoszenie na temat pchlego targu w </w:t>
            </w:r>
            <w:r>
              <w:rPr>
                <w:sz w:val="18"/>
                <w:szCs w:val="18"/>
              </w:rPr>
              <w:lastRenderedPageBreak/>
              <w:t>szkole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</w:tr>
      <w:tr w:rsidR="001D7A4B" w:rsidTr="0024006A">
        <w:trPr>
          <w:trHeight w:val="3738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  <w:shd w:val="clear" w:color="auto" w:fill="auto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  <w:shd w:val="clear" w:color="auto" w:fill="auto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podstawową </w:t>
            </w:r>
            <w:r>
              <w:rPr>
                <w:rFonts w:eastAsia="Calibri"/>
                <w:sz w:val="18"/>
                <w:szCs w:val="18"/>
              </w:rPr>
              <w:lastRenderedPageBreak/>
              <w:t>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</w:t>
            </w:r>
            <w:r>
              <w:rPr>
                <w:rFonts w:eastAsia="Calibri"/>
                <w:sz w:val="18"/>
                <w:szCs w:val="18"/>
              </w:rPr>
              <w:lastRenderedPageBreak/>
              <w:t>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          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wyrazów                         z kontekstu, rozumie tekst zawierający </w:t>
            </w:r>
            <w:r>
              <w:rPr>
                <w:sz w:val="18"/>
                <w:szCs w:val="18"/>
              </w:rPr>
              <w:lastRenderedPageBreak/>
              <w:t>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bardzo 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1D7A4B" w:rsidTr="0024006A">
        <w:trPr>
          <w:trHeight w:val="315"/>
        </w:trPr>
        <w:tc>
          <w:tcPr>
            <w:tcW w:w="3079" w:type="dxa"/>
            <w:gridSpan w:val="3"/>
            <w:shd w:val="clear" w:color="auto" w:fill="37C937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37C937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9: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Meine Sachen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wygląd, cechy charakteru, rzeczy osobiste, uczucia i emocje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pomieszczenia i wyposażenie domu, prace domowe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wygląd, cechy charakteru, rzeczy osobiste, uczucia i emocje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pomieszczenia i wyposażenie domu, prace domowe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towary i </w:t>
            </w:r>
            <w:r>
              <w:rPr>
                <w:rFonts w:eastAsia="Calibri"/>
                <w:sz w:val="18"/>
                <w:szCs w:val="18"/>
              </w:rPr>
              <w:lastRenderedPageBreak/>
              <w:t>ich cechy, sprzedawanie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 )</w:t>
            </w: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wygląd, cechy charakteru, rzeczy osobiste, uczucia i emocje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pomieszczenia i wyposażenie domu, prace domowe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 )</w:t>
            </w:r>
          </w:p>
          <w:p w:rsidR="001D7A4B" w:rsidRDefault="001D7A4B" w:rsidP="0024006A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>podstawowe</w:t>
            </w:r>
            <w:r>
              <w:rPr>
                <w:rFonts w:eastAsia="Calibri"/>
                <w:sz w:val="18"/>
                <w:szCs w:val="18"/>
              </w:rPr>
              <w:t>/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wygląd, cechy charakteru, rzeczy osobiste, uczucia i emocje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pomieszczenia i wyposażenie domu, prace domowe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wygląd, cechy charakteru, rzeczy osobiste, uczucia i emocje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pomieszczenia i wyposażenie domu, prace domowe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i kupowanie )</w:t>
            </w:r>
          </w:p>
          <w:p w:rsidR="001D7A4B" w:rsidRDefault="001D7A4B" w:rsidP="0024006A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odmianę przymiotnika po rodzajniku nieokreślonym: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potrafi jąstosować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potrafi stopniować przymiotniki              i przysłówki: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groß – größer – am größten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stosować porównania </w:t>
            </w:r>
            <w:r>
              <w:rPr>
                <w:i/>
                <w:sz w:val="18"/>
                <w:szCs w:val="18"/>
              </w:rPr>
              <w:t>als, wie: lieber als, genauso gern wie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odmianę przymiotnika po rodzajniku nieokreślonym: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potrafi jąstosować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potrafi stopniować przymiotniki              i przysłówki: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groß – größer – am größten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stosować porównania </w:t>
            </w:r>
            <w:r>
              <w:rPr>
                <w:i/>
                <w:sz w:val="18"/>
                <w:szCs w:val="18"/>
              </w:rPr>
              <w:t>als, wie: lieber als, genauso gern wie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odmianę przymiotnika po rodzajniku nieokreślonym: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</w:rPr>
              <w:t>potrafi jąstosować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potrafi stopniować przymiotniki              i przysłówki: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groß – größer – am größten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/>
              </w:rPr>
              <w:t>als, wie: lieber als, genauso gern wie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odmianę przymiotnika po rodzajniku nieokreślonym: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>potrafi jąstosować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potrafi stopniować przymiotniki              i przysłówki: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groß – größer – am größten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stosować porównania </w:t>
            </w:r>
            <w:r w:rsidRPr="001D7A4B">
              <w:rPr>
                <w:i/>
                <w:sz w:val="18"/>
                <w:szCs w:val="18"/>
              </w:rPr>
              <w:t>als, wie: lieber als, genauso gern wie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odmianę przymiotnika po rodzajniku nieokreślonym: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</w:rPr>
              <w:t>potrafi jąstosować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potrafi stopniować przymiotniki i przysłówki: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groß – größer – am größten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/>
              </w:rPr>
              <w:t>als, wie: lieber als, genauso gern wie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</w:rPr>
              <w:t>r</w:t>
            </w:r>
            <w:r>
              <w:rPr>
                <w:bCs/>
                <w:sz w:val="18"/>
                <w:szCs w:val="18"/>
              </w:rPr>
              <w:t>ozróżnia formalny                             i nieformalny styl wypowiedzi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i nieformalny styl wypowiedzi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wyraża upodobania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poglądy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przedmiotach i je porównuje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>opowiada o rzeczach osobistych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upodobania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poglądy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przedmiotach i je porównuje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>opowiada o rzeczach osobistych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lastRenderedPageBreak/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poglądy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przedmiotach i je porównuje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rzeczach osobistych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lastRenderedPageBreak/>
              <w:t>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wyraża upodobania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wyraża poglądy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przedmiotach i je porównuje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rzeczach osobistych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upodobania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poglądy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przedmiotach i je porównuje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rzeczach osobistych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krótkie ogłoszenie na aukcji internetowej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krótkie ogłoszenie na aukcji internetowej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 xml:space="preserve">pisze e – </w:t>
            </w:r>
            <w:r>
              <w:rPr>
                <w:rFonts w:eastAsia="Calibri"/>
                <w:sz w:val="18"/>
                <w:szCs w:val="18"/>
              </w:rPr>
              <w:lastRenderedPageBreak/>
              <w:t>mail na temat prezentów urodzinowych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krótkie ogłoszenie na aukcji internetowej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pisze e – mail na temat ferii </w:t>
            </w:r>
            <w:r>
              <w:rPr>
                <w:rFonts w:eastAsia="Calibri"/>
                <w:sz w:val="18"/>
                <w:szCs w:val="18"/>
              </w:rPr>
              <w:lastRenderedPageBreak/>
              <w:t>zimowych w Bawarii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1D7A4B" w:rsidTr="0024006A">
        <w:trPr>
          <w:trHeight w:val="841"/>
        </w:trPr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wiedzę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rPr>
          <w:trHeight w:val="557"/>
        </w:trPr>
        <w:tc>
          <w:tcPr>
            <w:tcW w:w="3079" w:type="dxa"/>
            <w:gridSpan w:val="3"/>
            <w:shd w:val="clear" w:color="auto" w:fill="FF0000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FF0000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10:</w:t>
            </w:r>
            <w:r>
              <w:rPr>
                <w:rFonts w:eastAsia="Calibri"/>
                <w:b/>
                <w:sz w:val="28"/>
                <w:szCs w:val="28"/>
              </w:rPr>
              <w:t xml:space="preserve"> Kommunikation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DOPUSZCZAJĄCA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ŚRODKI JĘZYKOWE</w:t>
            </w: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JĘZYKOWE</w:t>
            </w: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charakteru, rzeczy osobiste, uczucia i emocje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określanie czasu, formy spędzania czasu wolnego,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kupowanie i sprzedawanie, towary i ich cechy, środki płatnicze )                       PRACA ( zawody i związane z nimi  czynności i obowiązki, miejsce pracy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i technologii informacyjno – komunikacyjnych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charakteru, rzeczy osobiste, uczucia i emocje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określanie czasu, formy spędzania czasu wolnego,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kupowanie i sprzedawanie, towary i ich cechy, środki płatnicze )                       PRACA ( zawody i związane z nimi  czynności i obowiązki, miejsce pracy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i technologii informacyjno – komunikacyjnych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charakteru, rzeczy osobiste, uczucia i emocje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określanie czasu, formy spędzania czasu wolnego,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kupowanie i sprzedawanie, towary i ich cechy, środki płatnicze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zawody i związane z nimi  czynności i obowiązki, miejsce pracy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i technologii informacyjno – komunikacyjnych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charakteru, rzeczy osobiste, uczucia i emocje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określanie czasu, formy spędzania czasu wolnego,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kupowanie i sprzedawanie, towary i ich cechy, środki płatnicze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zawody i związane z nimi  czynności i obowiązki, miejsce pracy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i technologii informacyjno – komunikacyjnych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charakteru, rzeczy osobiste, uczucia i emocje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określanie czasu, formy spędzania czasu wolnego,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kupowanie i sprzedawanie, towary i ich cechy, środki płatnicze )                       PRACA ( zawody i związane z nimi  czynności i obowiązki, miejsce pracy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i technologii informacyjno – komunikacyjnych )</w:t>
            </w:r>
          </w:p>
          <w:p w:rsidR="001D7A4B" w:rsidRDefault="001D7A4B" w:rsidP="0024006A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rPr>
          <w:trHeight w:val="1776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</w:rPr>
              <w:t>der grüne Schal, den grünen Schal, dem grünen Schal,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</w:rPr>
              <w:t xml:space="preserve">Das wir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reingeschrieben.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</w:rPr>
              <w:t>Was für ein …?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</w:rPr>
              <w:t>un: interessant – uninteressant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zna i tworzy rzeczowniki z końcówką –</w:t>
            </w:r>
            <w:r>
              <w:rPr>
                <w:i/>
                <w:sz w:val="18"/>
                <w:szCs w:val="18"/>
              </w:rPr>
              <w:t>ung: senden – die Sendung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</w:rPr>
              <w:t>der grüne Schal, den grünen Schal, dem grünen Schal,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</w:rPr>
              <w:t>Das wir reingeschrieben.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</w:rPr>
              <w:t>Was für ein …?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</w:rPr>
              <w:t>un: interessant – uninteressant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</w:rPr>
              <w:t>ung: senden – die Sendung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</w:rPr>
              <w:t>der grüne Schal, den grünen Schal, dem grünen Schal,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stronę bierną w czasie teraźniejszym: </w:t>
            </w:r>
            <w:r>
              <w:rPr>
                <w:rFonts w:eastAsia="Calibri"/>
                <w:i/>
                <w:sz w:val="18"/>
                <w:szCs w:val="18"/>
              </w:rPr>
              <w:t>Das wir reingeschrieben.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</w:rPr>
              <w:t>Was für ein …?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</w:rPr>
              <w:t>un: interessant – uninteressant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</w:rPr>
              <w:t>ung: senden – die Sendung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</w:rPr>
              <w:t>der grüne Schal, den grünen Schal, dem grünen Schal,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tworzyć stronę bierną w czasie teraźniejszym: </w:t>
            </w:r>
            <w:r>
              <w:rPr>
                <w:rFonts w:eastAsia="Calibri"/>
                <w:i/>
                <w:sz w:val="18"/>
                <w:szCs w:val="18"/>
              </w:rPr>
              <w:t>Das wir reingeschrieben.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</w:rPr>
              <w:t>Was für ein …?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</w:rPr>
              <w:t>un: interessant – uninteressant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</w:rPr>
              <w:t>ung: senden – die Sendung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</w:rPr>
              <w:t>der grüne Schal, den grünen Schal, dem grünen Schal,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</w:rPr>
              <w:t>Das wir reingeschrieben.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</w:rPr>
              <w:t>Was für ein …?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</w:rPr>
              <w:t>un: interessant – uninteressant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</w:rPr>
              <w:t>ung: senden – die Sendung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kontroluje poprawność wykonanego zadania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kontroluje poprawność </w:t>
            </w:r>
            <w:r>
              <w:rPr>
                <w:rFonts w:eastAsia="Calibri"/>
                <w:sz w:val="18"/>
                <w:szCs w:val="18"/>
              </w:rPr>
              <w:lastRenderedPageBreak/>
              <w:t>wykonanego zadania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zadowolenie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usprawiedliwia się i przeprasza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predyspozycje zawodowe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przedmiotach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sposobach komunikowania się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zadowolenie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usprawiedliwia się i przeprasza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predyspozycje zawodowe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 xml:space="preserve">opowiada </w:t>
            </w:r>
            <w:r>
              <w:rPr>
                <w:sz w:val="18"/>
                <w:szCs w:val="18"/>
              </w:rPr>
              <w:lastRenderedPageBreak/>
              <w:t>o przedmiotach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sposobach komunikowania się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zadowolenie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usprawiedliwia się i przeprasza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predyspozycje zawodowe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przedmiotach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sposobach komunikowania się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zadowolenie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usprawiedliwia się i przeprasza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opisuje predyspozycje zawodowe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przedmiotach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</w:t>
            </w:r>
            <w:r>
              <w:rPr>
                <w:sz w:val="18"/>
                <w:szCs w:val="18"/>
              </w:rPr>
              <w:lastRenderedPageBreak/>
              <w:t>sposobach komunikowania się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zadowolenie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usprawiedliwia się i przeprasza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predyspozycje zawodowe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opowiada o </w:t>
            </w:r>
            <w:r>
              <w:rPr>
                <w:sz w:val="18"/>
                <w:szCs w:val="18"/>
              </w:rPr>
              <w:lastRenderedPageBreak/>
              <w:t>przedmiotach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sposobach komunikowania się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wypowiedź na temat wybranego zawodu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przeprosiny i usprawiedliwienia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</w:tr>
      <w:tr w:rsidR="001D7A4B" w:rsidTr="0024006A">
        <w:trPr>
          <w:trHeight w:val="558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 xml:space="preserve">wykorzystuje </w:t>
            </w:r>
            <w:r>
              <w:rPr>
                <w:rFonts w:cs="Arial"/>
                <w:sz w:val="18"/>
                <w:szCs w:val="18"/>
              </w:rPr>
              <w:lastRenderedPageBreak/>
              <w:t>techniki samodzielnej pracy nad językiem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wyrazów z kontekstu, </w:t>
            </w:r>
            <w:r>
              <w:rPr>
                <w:sz w:val="18"/>
                <w:szCs w:val="18"/>
              </w:rPr>
              <w:lastRenderedPageBreak/>
              <w:t>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dokonuje samooceny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wyrazów z kontekstu, rozumie tekst </w:t>
            </w:r>
            <w:r>
              <w:rPr>
                <w:sz w:val="18"/>
                <w:szCs w:val="18"/>
              </w:rPr>
              <w:lastRenderedPageBreak/>
              <w:t>zawierający nieznane słowa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wyrazów z kontekstu, </w:t>
            </w:r>
            <w:r>
              <w:rPr>
                <w:sz w:val="18"/>
                <w:szCs w:val="18"/>
              </w:rPr>
              <w:lastRenderedPageBreak/>
              <w:t>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</w:tr>
      <w:tr w:rsidR="001D7A4B" w:rsidTr="0024006A">
        <w:trPr>
          <w:trHeight w:val="711"/>
        </w:trPr>
        <w:tc>
          <w:tcPr>
            <w:tcW w:w="3079" w:type="dxa"/>
            <w:gridSpan w:val="3"/>
            <w:shd w:val="clear" w:color="auto" w:fill="FFC000"/>
          </w:tcPr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FFC000"/>
          </w:tcPr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11: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Unterwegs</w:t>
            </w:r>
          </w:p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orientacja w terenie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krajobraz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orientacja w terenie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krajobraz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  <w:p w:rsidR="001D7A4B" w:rsidRDefault="001D7A4B" w:rsidP="0024006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                     ( środki transportu i korzystanie z nich, orientacja w terenie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krajobraz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                     ( środki transportu i korzystanie z nich, orientacja w terenie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krajobraz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                     ( środki transportu i korzystanie z nich, orientacja w terenie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krajobraz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bardzo dobrze </w:t>
            </w:r>
            <w:r>
              <w:rPr>
                <w:sz w:val="18"/>
                <w:szCs w:val="18"/>
                <w:lang w:val="de-DE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/>
              </w:rPr>
              <w:t>aus, von, an … vorbei, bis zu, durch, ...entlang, gegenüber, über, um … herum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</w:rPr>
              <w:t xml:space="preserve">deshalb: Tommy mag Tiger. Deshalb möchte er in den Zoo gehen. </w:t>
            </w:r>
            <w:r>
              <w:rPr>
                <w:sz w:val="18"/>
                <w:szCs w:val="18"/>
              </w:rPr>
              <w:t>i potrafi go stosować w praktyce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bardzo dobrze </w:t>
            </w:r>
            <w:r>
              <w:rPr>
                <w:sz w:val="18"/>
                <w:szCs w:val="18"/>
                <w:lang w:val="de-DE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/>
              </w:rPr>
              <w:t>aus, von, an … vorbei, bis zu, durch, ...entlang, gegenüber, über, um … herum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Deshalb möchte er in den Zoo gehen. </w:t>
            </w:r>
            <w:r>
              <w:rPr>
                <w:rFonts w:eastAsia="Calibri"/>
                <w:sz w:val="18"/>
                <w:szCs w:val="18"/>
              </w:rPr>
              <w:t>i potrafi go stosować w praktyce</w:t>
            </w: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dobrze </w:t>
            </w:r>
            <w:r>
              <w:rPr>
                <w:sz w:val="18"/>
                <w:szCs w:val="18"/>
                <w:lang w:val="de-DE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/>
              </w:rPr>
              <w:t>aus, von, an … vorbei, bis zu, durch, ...entlang, gegenüber, über, um … herum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Deshalb möchte er in den Zoo gehen.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częściowo </w:t>
            </w:r>
            <w:r>
              <w:rPr>
                <w:sz w:val="18"/>
                <w:szCs w:val="18"/>
                <w:lang w:val="de-DE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/>
              </w:rPr>
              <w:t>aus, von, an … vorbei, bis zu, durch, ...entlang, gegenüber, über, um … herum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Deshalb möchte er in den Zoo gehen.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słabo </w:t>
            </w:r>
            <w:r>
              <w:rPr>
                <w:sz w:val="18"/>
                <w:szCs w:val="18"/>
                <w:lang w:val="de-DE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/>
              </w:rPr>
              <w:t>aus, von, an … vorbei, bis zu, durch, ...entlang, gegenüber, über, um … herum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</w:rPr>
              <w:t>deshalb: Tommy mag Tiger. Deshalb möchte er in den Zoo gehen.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  <w:tr w:rsidR="001D7A4B" w:rsidTr="0024006A">
        <w:trPr>
          <w:trHeight w:val="552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 l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</w:t>
            </w: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NOŚCI</w:t>
            </w:r>
          </w:p>
          <w:p w:rsidR="001D7A4B" w:rsidRDefault="001D7A4B" w:rsidP="0024006A">
            <w:pPr>
              <w:spacing w:after="0" w:line="240" w:lineRule="auto"/>
              <w:ind w:left="113" w:right="113"/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wysłuchanego tekstu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</w:t>
            </w:r>
            <w:r>
              <w:rPr>
                <w:rFonts w:eastAsia="Calibri"/>
                <w:sz w:val="18"/>
                <w:szCs w:val="18"/>
              </w:rPr>
              <w:lastRenderedPageBreak/>
              <w:t>pytania dotyczące wysłuchanego tekstu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1D7A4B" w:rsidRDefault="001D7A4B" w:rsidP="001D7A4B">
            <w:pPr>
              <w:numPr>
                <w:ilvl w:val="0"/>
                <w:numId w:val="34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  <w:p w:rsidR="001D7A4B" w:rsidRDefault="001D7A4B" w:rsidP="001D7A4B">
            <w:pPr>
              <w:numPr>
                <w:ilvl w:val="0"/>
                <w:numId w:val="34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informacje w tekście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34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  <w:p w:rsidR="001D7A4B" w:rsidRDefault="001D7A4B" w:rsidP="001D7A4B">
            <w:pPr>
              <w:numPr>
                <w:ilvl w:val="0"/>
                <w:numId w:val="34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informacje w tekście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informacje w tekście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informacje w tekście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informacje w tekście</w:t>
            </w:r>
          </w:p>
          <w:p w:rsidR="001D7A4B" w:rsidRDefault="001D7A4B" w:rsidP="0024006A">
            <w:pPr>
              <w:spacing w:after="0" w:line="240" w:lineRule="auto"/>
              <w:ind w:left="714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drogę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opinię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określa kierunek i lokalizację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podaje powód i nazywa konsekwencję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ruch drogowy w swoim kraju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drogę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opinię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określa kierunek i lokalizację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podaje powód i nazywa konsekwencję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 trudu </w:t>
            </w:r>
            <w:r>
              <w:rPr>
                <w:sz w:val="18"/>
                <w:szCs w:val="18"/>
              </w:rPr>
              <w:t>opisuje ruch drogowy w swoim kraju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drogę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opinię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kierunek i lokalizację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podaje powód i nazywa konsekwencję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ruch drogowy w swoim kraju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drogę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opinię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określa kierunek i lokalizację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podaje powód i nazywa konsekwencję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ruch drogowy w swoim kraju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drogę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opinię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określa kierunek i lokalizację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podaje powód i nazywa </w:t>
            </w:r>
            <w:r>
              <w:rPr>
                <w:sz w:val="18"/>
                <w:szCs w:val="18"/>
              </w:rPr>
              <w:lastRenderedPageBreak/>
              <w:t>konsekwencję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ruch drogowy w swoim kraju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trasę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odpowiedź na e – maila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trasę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odpowiedź na e – maila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trasę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odpowiedź na e – maila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środków transportu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Polsce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sporządza notatkę na podstawie informacji zawartych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liście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trasę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odpowiedź na e – maila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trasę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odpowiedź na e – maila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D7A4B" w:rsidTr="0024006A">
        <w:trPr>
          <w:trHeight w:val="127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             w języku niemieckim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lastRenderedPageBreak/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</w:t>
            </w:r>
            <w:r>
              <w:rPr>
                <w:rFonts w:eastAsia="Calibri"/>
                <w:b/>
                <w:sz w:val="18"/>
                <w:szCs w:val="18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 xml:space="preserve">stosuje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</w:rPr>
              <w:t>współpracuje                    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1D7A4B" w:rsidTr="0024006A">
        <w:tc>
          <w:tcPr>
            <w:tcW w:w="3079" w:type="dxa"/>
            <w:gridSpan w:val="3"/>
            <w:shd w:val="clear" w:color="auto" w:fill="31CF9E"/>
          </w:tcPr>
          <w:p w:rsidR="001D7A4B" w:rsidRDefault="001D7A4B" w:rsidP="0024006A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31CF9E"/>
          </w:tcPr>
          <w:p w:rsidR="001D7A4B" w:rsidRDefault="001D7A4B" w:rsidP="0024006A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12: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Reisen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DOSTATECZNA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DOPUSZCZAJĄCA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5664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 zna  zaawansowane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hotel, wycieczki,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rośliny i zwierzęta, krajobraz, zagrożenia i ochrona środowiska naturalnego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środki płatnicze, korzystanie z usług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>bardziej zaawansowane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hotel, wycieczki,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rośliny i zwierzęta, krajobraz, zagrożenia i ochrona środowiska naturalnego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środki płatnicze, korzystanie z </w:t>
            </w:r>
            <w:r>
              <w:rPr>
                <w:rFonts w:eastAsia="Calibri"/>
                <w:sz w:val="18"/>
                <w:szCs w:val="18"/>
              </w:rPr>
              <w:lastRenderedPageBreak/>
              <w:t>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hotel, wycieczki,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rośliny i zwierzęta, krajobraz, zagrożenia i ochrona środowiska naturalnego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środki płatnicze, korzystanie z </w:t>
            </w:r>
            <w:r>
              <w:rPr>
                <w:rFonts w:eastAsia="Calibri"/>
                <w:sz w:val="18"/>
                <w:szCs w:val="18"/>
              </w:rPr>
              <w:lastRenderedPageBreak/>
              <w:t>usług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hotel, wycieczki,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rośliny i zwierzęta, krajobraz, zagrożenia i ochrona środowiska naturalnego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środki płatnicze, korzystanie z </w:t>
            </w:r>
            <w:r>
              <w:rPr>
                <w:rFonts w:eastAsia="Calibri"/>
                <w:sz w:val="18"/>
                <w:szCs w:val="18"/>
              </w:rPr>
              <w:lastRenderedPageBreak/>
              <w:t>usług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hotel, wycieczki,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rośliny i zwierzęta, krajobraz, zagrożenia i ochrona środowiska naturalnego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środki płatnicze, korzystanie z </w:t>
            </w:r>
            <w:r>
              <w:rPr>
                <w:rFonts w:eastAsia="Calibri"/>
                <w:sz w:val="18"/>
                <w:szCs w:val="18"/>
              </w:rPr>
              <w:lastRenderedPageBreak/>
              <w:t>usług )</w:t>
            </w:r>
          </w:p>
          <w:p w:rsidR="001D7A4B" w:rsidRDefault="001D7A4B" w:rsidP="0024006A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P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 w:rsidRPr="001D7A4B"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 w:rsidRPr="001D7A4B">
              <w:rPr>
                <w:rFonts w:eastAsia="Calibri"/>
                <w:sz w:val="18"/>
                <w:szCs w:val="18"/>
              </w:rPr>
              <w:t>zna przyimki określające miejsce:</w:t>
            </w:r>
            <w:r w:rsidRPr="001D7A4B">
              <w:rPr>
                <w:rFonts w:eastAsia="Calibri"/>
                <w:i/>
                <w:sz w:val="18"/>
                <w:szCs w:val="18"/>
              </w:rPr>
              <w:t xml:space="preserve"> an, auf, in: am Meer – ans Meer, auf dem Land – aufs Land, in den Bergen – in die Berge, </w:t>
            </w:r>
            <w:r w:rsidRPr="001D7A4B">
              <w:rPr>
                <w:rFonts w:eastAsia="Calibri"/>
                <w:sz w:val="18"/>
                <w:szCs w:val="18"/>
              </w:rPr>
              <w:t>rozróżnia je i potrafi stosować w praktyce.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</w:rPr>
              <w:t>Hotel mit günstigen Zimmern,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</w:rPr>
              <w:t>ohne: ohne lauten Verkehr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zna i potrafi stosować przyimki określające czas: </w:t>
            </w:r>
            <w:r>
              <w:rPr>
                <w:i/>
                <w:sz w:val="18"/>
                <w:szCs w:val="18"/>
              </w:rPr>
              <w:t>von … an, über: von Oktober an, über eine Stunde Aufenthalt</w:t>
            </w:r>
          </w:p>
        </w:tc>
        <w:tc>
          <w:tcPr>
            <w:tcW w:w="2211" w:type="dxa"/>
          </w:tcPr>
          <w:p w:rsidR="001D7A4B" w:rsidRP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 w:rsidRPr="001D7A4B"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 w:rsidRPr="001D7A4B">
              <w:rPr>
                <w:rFonts w:eastAsia="Calibri"/>
                <w:sz w:val="18"/>
                <w:szCs w:val="18"/>
              </w:rPr>
              <w:t>zna przyimki określające miejsce:</w:t>
            </w:r>
            <w:r w:rsidRPr="001D7A4B">
              <w:rPr>
                <w:rFonts w:eastAsia="Calibri"/>
                <w:i/>
                <w:sz w:val="18"/>
                <w:szCs w:val="18"/>
              </w:rPr>
              <w:t xml:space="preserve"> an, auf, in: am Meer – ans Meer, auf dem Land – aufs Land, in den Bergen – in die Berge, </w:t>
            </w:r>
            <w:r w:rsidRPr="001D7A4B">
              <w:rPr>
                <w:rFonts w:eastAsia="Calibri"/>
                <w:sz w:val="18"/>
                <w:szCs w:val="18"/>
              </w:rPr>
              <w:t>rozróżnia je i potrafi stosować w praktyce.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</w:rPr>
              <w:t>Hotel mit günstigen Zimmern,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</w:rPr>
              <w:t>ohne: ohne lauten Verkehr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von … an, über: von Oktober an, über eine Stunde Aufenthalt</w:t>
            </w: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stosować w praktyce.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</w:rPr>
              <w:t>Hotel mit günstigen Zimmern,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</w:rPr>
              <w:t>ohne: ohne lauten Verkehr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 xml:space="preserve">potrafi stosować przyimki określające czas: </w:t>
            </w:r>
            <w:r>
              <w:rPr>
                <w:rFonts w:eastAsia="Calibri"/>
                <w:i/>
                <w:sz w:val="18"/>
                <w:szCs w:val="18"/>
              </w:rPr>
              <w:t>von … an, über: von Oktober an, über eine Stunde Aufenthalt</w:t>
            </w:r>
          </w:p>
        </w:tc>
        <w:tc>
          <w:tcPr>
            <w:tcW w:w="2321" w:type="dxa"/>
          </w:tcPr>
          <w:p w:rsidR="001D7A4B" w:rsidRP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 w:rsidRPr="001D7A4B"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 w:rsidRPr="001D7A4B">
              <w:rPr>
                <w:rFonts w:eastAsia="Calibri"/>
                <w:sz w:val="18"/>
                <w:szCs w:val="18"/>
              </w:rPr>
              <w:t>zna przyimki określające miejsce:</w:t>
            </w:r>
            <w:r w:rsidRPr="001D7A4B">
              <w:rPr>
                <w:rFonts w:eastAsia="Calibri"/>
                <w:i/>
                <w:sz w:val="18"/>
                <w:szCs w:val="18"/>
              </w:rPr>
              <w:t xml:space="preserve"> an, auf, in: am Meer – ans Meer, auf dem Land – aufs Land, in den Bergen – in die Berge, </w:t>
            </w:r>
            <w:r w:rsidRPr="001D7A4B">
              <w:rPr>
                <w:rFonts w:eastAsia="Calibri"/>
                <w:sz w:val="18"/>
                <w:szCs w:val="18"/>
              </w:rPr>
              <w:t>rozróżnia je i potrafi stosować w praktyce.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</w:rPr>
              <w:t>Hotel mit günstigen Zimmern,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</w:rPr>
              <w:t>ohne: ohne lauten Verkehr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von … an, über: von Oktober an, über eine Stunde Aufenthalt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</w:rPr>
              <w:t>potrafi stosować w praktyce.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</w:rPr>
              <w:t>Hotel mit günstigen Zimmern,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</w:rPr>
              <w:t>ohne: ohne lauten Verkehr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</w:rPr>
              <w:t xml:space="preserve">potrafi stosować przyimki określające czas: </w:t>
            </w:r>
            <w:r>
              <w:rPr>
                <w:rFonts w:eastAsia="Calibri"/>
                <w:i/>
                <w:sz w:val="18"/>
                <w:szCs w:val="18"/>
              </w:rPr>
              <w:t>von … an, über: von Oktober an, über eine Stunde Aufenthalt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transformacje </w:t>
            </w:r>
            <w:r>
              <w:rPr>
                <w:sz w:val="18"/>
                <w:szCs w:val="18"/>
              </w:rPr>
              <w:lastRenderedPageBreak/>
              <w:t>fragmentów zdań, uzupełnianie luk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transformacje fragmentów </w:t>
            </w:r>
            <w:r>
              <w:rPr>
                <w:sz w:val="18"/>
                <w:szCs w:val="18"/>
              </w:rPr>
              <w:lastRenderedPageBreak/>
              <w:t>zdań, uzupełnianie luk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transformacje fragmentów zdań, </w:t>
            </w:r>
            <w:r>
              <w:rPr>
                <w:sz w:val="18"/>
                <w:szCs w:val="18"/>
              </w:rPr>
              <w:lastRenderedPageBreak/>
              <w:t>uzupełnianie luk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</w:t>
            </w:r>
            <w:r>
              <w:rPr>
                <w:rFonts w:cs="Arial"/>
                <w:sz w:val="18"/>
                <w:szCs w:val="18"/>
              </w:rPr>
              <w:lastRenderedPageBreak/>
              <w:t>częściami tekstu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  <w:r>
              <w:rPr>
                <w:sz w:val="18"/>
                <w:szCs w:val="18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  <w:r>
              <w:rPr>
                <w:sz w:val="18"/>
                <w:szCs w:val="18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  <w:r>
              <w:rPr>
                <w:sz w:val="18"/>
                <w:szCs w:val="18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zarezerwować podróż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składa, 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opowiada, dokąd chętnie podróżuje i gdzie spędza wakacje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planuje podróż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zarezerwować podróż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składa, 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opowiada, dokąd chętnie podróżuje i gdzie spędza wakacje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planuje podróż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zarezerwować podróż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składa, 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opowiada, dokąd chętnie podróżuje i gdzie spędza wakacje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planuje podróż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zarezerwować podróż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częsciowo </w:t>
            </w:r>
            <w:r>
              <w:rPr>
                <w:sz w:val="18"/>
                <w:szCs w:val="18"/>
              </w:rPr>
              <w:t>składa, 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opowiada, dokąd chętnie podróżuje i gdzie spędza wakacje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planuje podróż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zarezerwować podróż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składa, 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opowiada, dokąd chętnie podróżuje i gdzie spędza wakacje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planuje podróż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odmowę na zaproszenie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pisze e-mail do </w:t>
            </w:r>
            <w:r>
              <w:rPr>
                <w:rFonts w:eastAsia="Calibri"/>
                <w:sz w:val="18"/>
                <w:szCs w:val="18"/>
              </w:rPr>
              <w:lastRenderedPageBreak/>
              <w:t>hotelu w sprawie rezerwacji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odmowę na zaproszenie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 xml:space="preserve">pisze ogłoszenie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hotelu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zaproszenie do koleżanki lub kolegi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odmowę na zaproszenie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formułuje propozycje dotyczące form spędzania wolnego </w:t>
            </w:r>
            <w:r>
              <w:rPr>
                <w:rFonts w:eastAsia="Calibri"/>
                <w:sz w:val="18"/>
                <w:szCs w:val="18"/>
              </w:rPr>
              <w:lastRenderedPageBreak/>
              <w:t>czasu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formułuje odmowę na zaproszenie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pisze ogłoszenie dotyczące hotelu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formułuje propozycje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form spędzania wolnego czasu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wypowiada się na temat spędzania wakacji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pisze e-mail do hotelu w sprawie rezerwacji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formułuje odmowę na zaproszenie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pisze ogłoszenie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hotelu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formułuje propozycje dotyczące form spędzania wolnego czasu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wypowiada się na temat spędzania wakacji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pisze e-mail do hotelu w sprawie rezerwacji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prowadzenie notatek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prowadzenie notatek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wyrazów z kontekstu, rozumie tekst zawierający nieznane </w:t>
            </w:r>
            <w:r>
              <w:rPr>
                <w:sz w:val="18"/>
                <w:szCs w:val="18"/>
              </w:rPr>
              <w:lastRenderedPageBreak/>
              <w:t>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b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prowadzenie notatek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wykorzystuje techniki samodzielnej pracy nad językiem ( prowadzenie notatek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 trudem </w:t>
            </w:r>
            <w:r>
              <w:rPr>
                <w:sz w:val="18"/>
                <w:szCs w:val="18"/>
              </w:rPr>
              <w:t>wykorzystuje techniki samodzielnej pracy nad językiem ( prowadzenie notatek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</w:t>
            </w:r>
            <w:r>
              <w:rPr>
                <w:sz w:val="18"/>
                <w:szCs w:val="18"/>
              </w:rPr>
              <w:lastRenderedPageBreak/>
              <w:t>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3079" w:type="dxa"/>
            <w:gridSpan w:val="3"/>
            <w:shd w:val="clear" w:color="auto" w:fill="7F1B46"/>
          </w:tcPr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10914" w:type="dxa"/>
            <w:gridSpan w:val="5"/>
            <w:shd w:val="clear" w:color="auto" w:fill="7F1B46"/>
          </w:tcPr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/>
              </w:rPr>
              <w:t xml:space="preserve"> 13: Geld</w:t>
            </w:r>
          </w:p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  <w:vAlign w:val="bottom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sprzedawanie i kupowanie, środki płatnicze, wymiana i zwrot towaru,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transportu, korzystanie z nich, orientacja w terenie, wycieczki i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uprawianie sportu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rodzina, znajomi i przyjaciele, formy spędzania czasu wolnego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sprzedawanie i kupowanie, środki płatnicze, wymiana i zwrot towaru,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transportu, korzystanie z nich, orientacja w terenie, wycieczki i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uprawianie sportu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rodzina, znajomi i przyjaciele, formy spędzania czasu wolnego )</w:t>
            </w:r>
          </w:p>
          <w:p w:rsidR="001D7A4B" w:rsidRDefault="001D7A4B" w:rsidP="0024006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sprzedawanie i kupowanie, środki płatnicze, wymiana i zwrot towaru,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transportu, korzystanie z nich, orientacja w terenie, wycieczki i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uprawianie sportu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rodzina, znajomi i przyjaciele, formy spędzania czasu wolnego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sprzedawanie i kupowanie, środki płatnicze, wymiana i zwrot towaru,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transportu, korzystanie z nich, orientacja w terenie, wycieczki i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uprawianie sportu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rodzina, znajomi i przyjaciele, formy spędzania czasu wolnego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sprzedawanie i kupowanie, środki płatnicze, wymiana i zwrot towaru,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transportu, korzystanie z nich, orientacja w terenie, wycieczki i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uprawianie sportu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rodzina, znajomi i przyjaciele, formy spędzania czasu wolnego )</w:t>
            </w:r>
          </w:p>
          <w:p w:rsidR="001D7A4B" w:rsidRDefault="001D7A4B" w:rsidP="0024006A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lastRenderedPageBreak/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</w:rPr>
              <w:t>i potrafi je stosować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</w:rPr>
              <w:t xml:space="preserve"> i potrafi je 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potrafi stosować czasownik </w:t>
            </w:r>
            <w:r>
              <w:rPr>
                <w:i/>
                <w:sz w:val="18"/>
                <w:szCs w:val="18"/>
              </w:rPr>
              <w:t>lassen: Sie lässt ihr Konto prüfen.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</w:rPr>
              <w:t>i potrafi je stosować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</w:rPr>
              <w:t xml:space="preserve"> i potrafi je 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potrafi stosować czasownik </w:t>
            </w:r>
            <w:r>
              <w:rPr>
                <w:rFonts w:eastAsia="Calibri"/>
                <w:i/>
                <w:sz w:val="18"/>
                <w:szCs w:val="18"/>
              </w:rPr>
              <w:t>lassen: Sie lässt ihr Konto prüfen.</w:t>
            </w: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je stosować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</w:rPr>
              <w:t xml:space="preserve"> i 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je 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</w:rPr>
              <w:t>lassen: Sie lässt ihr Konto prüfen.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pytania pośrednie ze słówkiem pytającym </w:t>
            </w:r>
            <w:r>
              <w:rPr>
                <w:rFonts w:eastAsia="Calibri"/>
                <w:i/>
                <w:sz w:val="18"/>
                <w:szCs w:val="18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</w:rPr>
              <w:t>potrafi je stosować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</w:rPr>
              <w:t>potrafi je 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</w:rPr>
              <w:t>lassen: Sie lässt ihr Konto prüfen.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pytania pośrednie ze słówkiem pytającym </w:t>
            </w:r>
            <w:r>
              <w:rPr>
                <w:rFonts w:eastAsia="Calibri"/>
                <w:i/>
                <w:sz w:val="18"/>
                <w:szCs w:val="18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</w:rPr>
              <w:t>potrafi je stosować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</w:rPr>
              <w:t>potrafi je 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</w:rPr>
              <w:t>lassen: Sie lässt ihr Konto prüfen.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</w:t>
            </w: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</w:t>
            </w:r>
            <w:r>
              <w:rPr>
                <w:sz w:val="18"/>
                <w:szCs w:val="18"/>
              </w:rPr>
              <w:lastRenderedPageBreak/>
              <w:t>zawarte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</w:t>
            </w:r>
            <w:r>
              <w:rPr>
                <w:sz w:val="18"/>
                <w:szCs w:val="18"/>
              </w:rPr>
              <w:lastRenderedPageBreak/>
              <w:t xml:space="preserve">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 xml:space="preserve">kluczowych informacji zawartych w </w:t>
            </w:r>
            <w:r>
              <w:rPr>
                <w:sz w:val="18"/>
                <w:szCs w:val="18"/>
              </w:rPr>
              <w:lastRenderedPageBreak/>
              <w:t>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</w:t>
            </w:r>
            <w:r>
              <w:rPr>
                <w:sz w:val="18"/>
                <w:szCs w:val="18"/>
              </w:rPr>
              <w:lastRenderedPageBreak/>
              <w:t xml:space="preserve">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  <w:r>
              <w:rPr>
                <w:sz w:val="18"/>
                <w:szCs w:val="18"/>
              </w:rPr>
              <w:t xml:space="preserve"> 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tylko niektóre </w:t>
            </w:r>
            <w:r>
              <w:rPr>
                <w:sz w:val="18"/>
                <w:szCs w:val="18"/>
              </w:rPr>
              <w:t>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i </w:t>
            </w:r>
            <w:r>
              <w:rPr>
                <w:b/>
                <w:bCs/>
                <w:sz w:val="18"/>
                <w:szCs w:val="18"/>
              </w:rPr>
              <w:t>popełniając liczne błędy:</w:t>
            </w:r>
          </w:p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tym, co zdarza mu się odkladać na potem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formułuje uprzejme </w:t>
            </w:r>
            <w:r>
              <w:rPr>
                <w:sz w:val="18"/>
                <w:szCs w:val="18"/>
              </w:rPr>
              <w:lastRenderedPageBreak/>
              <w:t>pytania i udziela odowiedzi ( w banku, na temat kieszonkowego 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zwraca się z prośbą o pomoc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niewiedzę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czynnościch, które wykonuje sam i które zleca innym do zrobienia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życia bez pieniędzy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 trudu </w:t>
            </w:r>
            <w:r>
              <w:rPr>
                <w:sz w:val="18"/>
                <w:szCs w:val="18"/>
              </w:rPr>
              <w:t>opowiada o tym, co zdarza mu się odkładać na potem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uprzejme pytania i udziela odpowiedzi ( w banku, na temat kieszonkowego 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zwraca się z prośbą o pomoc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niewiedzę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czynnościach, które wykonuje sam i które zleca innym do zrobienia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życia bez pieniędzy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opowiada o tym, co zdarza mu się odkladać na potem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uprzejme pytania i udziela odowiedzi ( w banku, na temat kieszonkowego 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zwraca się z prośbą o pomoc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niewiedzę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czynnościch, które wykonuje sam i które zleca innym do zrobienia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zycia bez pieniędzy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opowiada o tym,                co zdarza </w:t>
            </w:r>
            <w:r>
              <w:rPr>
                <w:sz w:val="18"/>
                <w:szCs w:val="18"/>
              </w:rPr>
              <w:lastRenderedPageBreak/>
              <w:t>mu się odkladać na potem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uprzejme pytania i udziela odowiedzi          ( w banku, na temat kieszonkowego 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zwraca się z prośbą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pomoc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niewiedzę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opowiada o czynnościch, które wykonuje sam i które zleca innym do zrobienia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króótko </w:t>
            </w:r>
            <w:r>
              <w:rPr>
                <w:sz w:val="18"/>
                <w:szCs w:val="18"/>
              </w:rPr>
              <w:t>wypowiada się na temat zycia bez pieniędzy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tym,                co zdarza mu się odkladać na potem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uprzejme pytania i udziela odowiedzi          ( w banku, na temat kieszonkowego 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zwraca się z prośbą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pomoc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niewiedzę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czynnościch, które wykonuje sam i które zleca innym do zrobienia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wypowiada się na temat zycia bez pieniędzy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1D7A4B" w:rsidRDefault="001D7A4B" w:rsidP="001D7A4B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krótką wypowiedź na </w:t>
            </w:r>
            <w:r>
              <w:rPr>
                <w:sz w:val="18"/>
                <w:szCs w:val="18"/>
              </w:rPr>
              <w:lastRenderedPageBreak/>
              <w:t>temat, co zleciłby innym do zrobienia</w:t>
            </w:r>
          </w:p>
          <w:p w:rsidR="001D7A4B" w:rsidRDefault="001D7A4B" w:rsidP="001D7A4B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uprzejme pytania i prośby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pisze odpowiedź na e-maila dotyczącego planów na wakacje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1D7A4B" w:rsidRDefault="001D7A4B" w:rsidP="001D7A4B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tworzy krótką wypowiedź na </w:t>
            </w:r>
            <w:r>
              <w:rPr>
                <w:sz w:val="18"/>
                <w:szCs w:val="18"/>
              </w:rPr>
              <w:lastRenderedPageBreak/>
              <w:t>temat, co zleciłby innym do zrobienia</w:t>
            </w:r>
          </w:p>
          <w:p w:rsidR="001D7A4B" w:rsidRDefault="001D7A4B" w:rsidP="001D7A4B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1D7A4B" w:rsidTr="0024006A">
        <w:tc>
          <w:tcPr>
            <w:tcW w:w="3079" w:type="dxa"/>
            <w:gridSpan w:val="3"/>
            <w:shd w:val="clear" w:color="auto" w:fill="00B050"/>
          </w:tcPr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00B050"/>
          </w:tcPr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14: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Lebensstationen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cechy charakteru, uczucia i emocje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określanie czasu, formy spędzania wolnego czasu, konflikty i problemy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cechy charakteru, uczucia i emocje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określanie czasu, formy spędzania wolnego czasu, konflikty i problemy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cechy charakteru, uczucia i emocje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określanie czasu, formy spędzania wolnego czasu, konflikty i problemy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cechy charakteru, uczucia i emocje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określanie czasu, formy spędzania wolnego czasu, konflikty i problemy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cechy charakteru, uczucia i emocje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określanie czasu, formy spędzania wolnego czasu, konflikty i problemy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1D7A4B" w:rsidRDefault="001D7A4B" w:rsidP="0024006A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i rozróżnia czasy przeszłe Perfekt oraz Präteritum i potrafi je stosować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</w:rPr>
              <w:t>wenn, weil, dass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Ich hätte gern.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</w:rPr>
              <w:t>bar, -ig, -los, un-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</w:rPr>
              <w:t>–er, -in,                 -ung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sz w:val="18"/>
                <w:szCs w:val="18"/>
              </w:rPr>
              <w:t xml:space="preserve">potrafi tworzyć zdrobnienia z </w:t>
            </w:r>
            <w:r>
              <w:rPr>
                <w:i/>
                <w:sz w:val="18"/>
                <w:szCs w:val="18"/>
              </w:rPr>
              <w:t>-chen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 i rozróżnia czasy przeszłe Perfekt oraz Präteritum i potrafi je stosować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</w:rPr>
              <w:t>wenn, weil, dass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Ich hätte gern.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</w:rPr>
              <w:t>bar, -ig, -los, un-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</w:rPr>
              <w:t>–er, -in,                 -ung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</w:rPr>
              <w:t>-chen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znai rozróżnia czasy przeszłe Perfekt oraz Präteritum i potrafi je stosować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</w:rPr>
              <w:t>wenn, weil, dass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Ich hätte gern.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</w:rPr>
              <w:t>bar, -ig, -los, un-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złożone,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rzeczowniki z </w:t>
            </w:r>
            <w:r>
              <w:rPr>
                <w:rFonts w:eastAsia="Calibri"/>
                <w:i/>
                <w:sz w:val="18"/>
                <w:szCs w:val="18"/>
              </w:rPr>
              <w:t>–er, -in, -ung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</w:rPr>
              <w:t>-chen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znai rozróżnia czasy przeszłe Perfekt oraz Präteritum i potrafi je stosować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</w:rPr>
              <w:t>wenn, weil, dass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Ich hätte gern.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</w:rPr>
              <w:t>bar, -ig, -los, un-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tworzyć rzeczowniki złożone, rzeczowniki z </w:t>
            </w:r>
            <w:r>
              <w:rPr>
                <w:rFonts w:eastAsia="Calibri"/>
                <w:i/>
                <w:sz w:val="18"/>
                <w:szCs w:val="18"/>
              </w:rPr>
              <w:t>–er, -in, -ung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</w:rPr>
              <w:t>-chen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znai rozróżnia czasy przeszłe Perfekt oraz Präteritum i potrafi je stosować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</w:rPr>
              <w:t>wenn, weil, dass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Ich hätte gern.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</w:rPr>
              <w:t>bar, -ig, -los, un-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tworzyć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rzeczowniki złożone, rzeczowniki z </w:t>
            </w:r>
            <w:r>
              <w:rPr>
                <w:rFonts w:eastAsia="Calibri"/>
                <w:i/>
                <w:sz w:val="18"/>
                <w:szCs w:val="18"/>
              </w:rPr>
              <w:t>–er, -in, -ung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</w:rPr>
              <w:t>-chen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zdań z luką, tłumaczenie zdań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                 w </w:t>
            </w:r>
            <w:r>
              <w:rPr>
                <w:sz w:val="18"/>
                <w:szCs w:val="18"/>
              </w:rPr>
              <w:lastRenderedPageBreak/>
              <w:t xml:space="preserve">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</w:t>
            </w: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</w:t>
            </w:r>
            <w:r>
              <w:rPr>
                <w:sz w:val="18"/>
                <w:szCs w:val="18"/>
              </w:rPr>
              <w:lastRenderedPageBreak/>
              <w:t xml:space="preserve">zawarte                 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  <w:r>
              <w:rPr>
                <w:sz w:val="18"/>
                <w:szCs w:val="18"/>
              </w:rPr>
              <w:t xml:space="preserve"> ( </w:t>
            </w:r>
            <w:r>
              <w:rPr>
                <w:rFonts w:cs="Arial"/>
                <w:sz w:val="18"/>
                <w:szCs w:val="18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</w:t>
            </w:r>
            <w:r>
              <w:rPr>
                <w:sz w:val="18"/>
                <w:szCs w:val="18"/>
              </w:rPr>
              <w:lastRenderedPageBreak/>
              <w:t xml:space="preserve">zawartych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</w:t>
            </w:r>
            <w:r>
              <w:rPr>
                <w:sz w:val="18"/>
                <w:szCs w:val="18"/>
              </w:rPr>
              <w:lastRenderedPageBreak/>
              <w:t xml:space="preserve">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</w:t>
            </w:r>
            <w:r>
              <w:rPr>
                <w:sz w:val="18"/>
                <w:szCs w:val="18"/>
              </w:rPr>
              <w:lastRenderedPageBreak/>
              <w:t xml:space="preserve">zawarte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składa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życzenia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rFonts w:eastAsia="Calibri"/>
                <w:sz w:val="18"/>
                <w:szCs w:val="18"/>
              </w:rPr>
              <w:t>rozmawia o sobie i osobach ważnych w jego życiu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reaguje w sytuacjach konfliktowych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rFonts w:eastAsia="Calibri"/>
                <w:sz w:val="18"/>
                <w:szCs w:val="18"/>
              </w:rPr>
              <w:t>rozmawia o życzeniach i marzeniach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>składa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życzenia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rFonts w:eastAsia="Calibri"/>
                <w:sz w:val="18"/>
                <w:szCs w:val="18"/>
              </w:rPr>
              <w:t>rozmawia o sobie i osobach ważnych w jego życiu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reaguje w sytuacjach konfliktowych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rFonts w:eastAsia="Calibri"/>
                <w:sz w:val="18"/>
                <w:szCs w:val="18"/>
              </w:rPr>
              <w:t>rozmawia o życzeniach i marzeniach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składa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wyraża życzenia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rozmawia o sobie i osobach ważnych w jego życiu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w sytuacjach konfliktowych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rozmawia o życzeniach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marzeniach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>składa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wyraża życzenia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rozmawia o sobie i osobach ważnych w jego życiu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reaguje w sytuacjach konfliktowych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rozmawia o życzeniach i marzeniach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>składa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wyraża życzenia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rozmawia o sobie i osobach ważnych w jego życiu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reaguje w sytuacjach konfliktowych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rozmawia o życzeniach i marzeniach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swobodnie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formułuje wypowiedź na temat małżeństwa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</w:t>
            </w:r>
            <w:r>
              <w:rPr>
                <w:b/>
                <w:sz w:val="18"/>
                <w:szCs w:val="18"/>
              </w:rPr>
              <w:lastRenderedPageBreak/>
              <w:t xml:space="preserve">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formułuje wypowiedź na temat małżeństwa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</w:t>
            </w:r>
            <w:r>
              <w:rPr>
                <w:b/>
                <w:sz w:val="18"/>
                <w:szCs w:val="18"/>
              </w:rPr>
              <w:lastRenderedPageBreak/>
              <w:t xml:space="preserve">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swoich marzeń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  <w:p w:rsidR="001D7A4B" w:rsidRDefault="001D7A4B" w:rsidP="0024006A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</w:t>
            </w:r>
            <w:r>
              <w:rPr>
                <w:b/>
                <w:sz w:val="18"/>
                <w:szCs w:val="18"/>
              </w:rPr>
              <w:lastRenderedPageBreak/>
              <w:t>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parach i w grupie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wiedzę o krajach niemieckojęzycznych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parach i w grupie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wiedzę o krajach niemieckojęzycznych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parach i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            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 i parach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wiedzę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parach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i kompensacyjne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</w:tbl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P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tbl>
      <w:tblPr>
        <w:tblW w:w="13994" w:type="dxa"/>
        <w:tblInd w:w="226" w:type="dxa"/>
        <w:tblLayout w:type="fixed"/>
        <w:tblLook w:val="04A0"/>
      </w:tblPr>
      <w:tblGrid>
        <w:gridCol w:w="548"/>
        <w:gridCol w:w="1713"/>
        <w:gridCol w:w="818"/>
        <w:gridCol w:w="1875"/>
        <w:gridCol w:w="2211"/>
        <w:gridCol w:w="2325"/>
        <w:gridCol w:w="2320"/>
        <w:gridCol w:w="2184"/>
      </w:tblGrid>
      <w:tr w:rsidR="00FC5FD2" w:rsidTr="00971B33">
        <w:tc>
          <w:tcPr>
            <w:tcW w:w="3079" w:type="dxa"/>
            <w:gridSpan w:val="3"/>
            <w:tcBorders>
              <w:right w:val="nil"/>
            </w:tcBorders>
            <w:shd w:val="clear" w:color="auto" w:fill="00B0F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00B0F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Ankommen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 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 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 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 xml:space="preserve">popełniając </w:t>
            </w:r>
            <w:r>
              <w:rPr>
                <w:b/>
                <w:color w:val="000000"/>
                <w:sz w:val="18"/>
                <w:szCs w:val="18"/>
              </w:rPr>
              <w:lastRenderedPageBreak/>
              <w:t>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rPr>
          <w:trHeight w:val="694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weil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>Ich bin traurig,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ascii="Calibri" w:hAnsi="Calibri"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weil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>Ich bin traurig,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</w:p>
          <w:p w:rsidR="00FC5FD2" w:rsidRDefault="00FC5FD2" w:rsidP="00603CBF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i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weil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>Ich bin traurig,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</w:p>
          <w:p w:rsidR="00FC5FD2" w:rsidRDefault="00FC5FD2" w:rsidP="00603CBF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i/>
                <w:sz w:val="18"/>
                <w:szCs w:val="18"/>
                <w:lang w:val="de-DE"/>
              </w:rPr>
              <w:t>die Mutter von Anna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  <w:lang w:val="de-DE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weil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</w:rPr>
              <w:t>Ich bin traurig, weil ich hier keinen Menschen  kenne.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czas Perfekt z czasownikami zakończonymi na –ieren:                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  <w:r>
              <w:rPr>
                <w:sz w:val="18"/>
                <w:szCs w:val="18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weil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</w:rPr>
              <w:t>Ich bin traurig, weil ich hier keinen Menschen  kenne.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czas Perfekt z czasownikami zakończonymi na –ieren:                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  <w:r>
              <w:rPr>
                <w:sz w:val="18"/>
                <w:szCs w:val="18"/>
              </w:rPr>
              <w:t xml:space="preserve">i stosować przyimek von: </w:t>
            </w:r>
            <w:r>
              <w:rPr>
                <w:i/>
                <w:sz w:val="18"/>
                <w:szCs w:val="18"/>
              </w:rPr>
              <w:t>die Mutter von Anna</w:t>
            </w:r>
          </w:p>
        </w:tc>
      </w:tr>
      <w:tr w:rsidR="00FC5FD2" w:rsidTr="00971B33">
        <w:trPr>
          <w:trHeight w:val="1965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z trudnością, popełniając </w:t>
            </w:r>
            <w:r>
              <w:rPr>
                <w:b/>
                <w:bCs/>
                <w:sz w:val="18"/>
                <w:szCs w:val="18"/>
              </w:rPr>
              <w:lastRenderedPageBreak/>
              <w:t>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highlight w:val="yellow"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opowiadao stylu życia 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opowiadao stylu życia 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wydarzeniach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o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971B33">
        <w:trPr>
          <w:trHeight w:val="274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</w:t>
            </w:r>
            <w:r>
              <w:rPr>
                <w:sz w:val="18"/>
                <w:szCs w:val="18"/>
              </w:rPr>
              <w:lastRenderedPageBreak/>
              <w:t xml:space="preserve">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lastRenderedPageBreak/>
              <w:t>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</w:t>
            </w:r>
            <w:r>
              <w:rPr>
                <w:b/>
                <w:sz w:val="18"/>
                <w:szCs w:val="18"/>
              </w:rPr>
              <w:lastRenderedPageBreak/>
              <w:t>większościspójny                       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do kolegi z Niemiec, 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związaną z tematem: praca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</w:t>
            </w:r>
            <w:r>
              <w:rPr>
                <w:sz w:val="18"/>
                <w:szCs w:val="18"/>
              </w:rPr>
              <w:lastRenderedPageBreak/>
              <w:t>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 do kolegi z Niemiec,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krótką </w:t>
            </w:r>
            <w:r>
              <w:rPr>
                <w:b/>
                <w:sz w:val="18"/>
                <w:szCs w:val="18"/>
              </w:rPr>
              <w:t>miejscami niespójną</w:t>
            </w:r>
            <w:r>
              <w:rPr>
                <w:sz w:val="18"/>
                <w:szCs w:val="18"/>
              </w:rPr>
              <w:t xml:space="preserve"> informację związaną  z tematem: praca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b/>
                <w:sz w:val="18"/>
                <w:szCs w:val="18"/>
              </w:rPr>
              <w:lastRenderedPageBreak/>
              <w:t xml:space="preserve">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</w:t>
            </w:r>
            <w:r>
              <w:rPr>
                <w:b/>
                <w:sz w:val="18"/>
                <w:szCs w:val="18"/>
              </w:rPr>
              <w:t xml:space="preserve"> z licznymi błędami </w:t>
            </w:r>
            <w:r>
              <w:rPr>
                <w:sz w:val="18"/>
                <w:szCs w:val="18"/>
              </w:rPr>
              <w:t>do kolegi z Niemiec,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krótką informację związaną                           z tematem: praca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971B33">
        <w:trPr>
          <w:trHeight w:val="3738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  <w:shd w:val="clear" w:color="auto" w:fill="auto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11" w:type="dxa"/>
            <w:shd w:val="clear" w:color="auto" w:fill="auto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podstawową </w:t>
            </w:r>
            <w:r>
              <w:rPr>
                <w:rFonts w:eastAsia="Calibri"/>
                <w:sz w:val="18"/>
                <w:szCs w:val="18"/>
              </w:rPr>
              <w:lastRenderedPageBreak/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</w:t>
            </w:r>
            <w:r>
              <w:rPr>
                <w:rFonts w:eastAsia="Calibri"/>
                <w:sz w:val="18"/>
                <w:szCs w:val="18"/>
              </w:rPr>
              <w:lastRenderedPageBreak/>
              <w:t>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korzysta ze źródeł informacji w </w:t>
            </w:r>
            <w:r>
              <w:rPr>
                <w:sz w:val="18"/>
                <w:szCs w:val="18"/>
              </w:rPr>
              <w:lastRenderedPageBreak/>
              <w:t>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bardzo 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FC5FD2" w:rsidTr="00971B33">
        <w:trPr>
          <w:trHeight w:val="315"/>
        </w:trPr>
        <w:tc>
          <w:tcPr>
            <w:tcW w:w="3079" w:type="dxa"/>
            <w:gridSpan w:val="3"/>
            <w:tcBorders>
              <w:right w:val="nil"/>
            </w:tcBorders>
            <w:shd w:val="clear" w:color="auto" w:fill="37C937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37C937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Zu Hause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KULTURA ( twórcy i ich dzieła )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 xml:space="preserve">( czynności życia codziennego, formy </w:t>
            </w:r>
            <w:r>
              <w:rPr>
                <w:sz w:val="18"/>
                <w:szCs w:val="18"/>
              </w:rPr>
              <w:lastRenderedPageBreak/>
              <w:t>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ŚWIAT PRZYRODY ( </w:t>
            </w:r>
            <w:r>
              <w:rPr>
                <w:sz w:val="18"/>
                <w:szCs w:val="18"/>
              </w:rPr>
              <w:lastRenderedPageBreak/>
              <w:t>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>podstawowe</w:t>
            </w:r>
            <w:r>
              <w:rPr>
                <w:rFonts w:eastAsia="Calibri"/>
                <w:sz w:val="18"/>
                <w:szCs w:val="18"/>
              </w:rPr>
              <w:t>/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ŚWIAT PRZYRODY ( </w:t>
            </w:r>
            <w:r>
              <w:rPr>
                <w:sz w:val="18"/>
                <w:szCs w:val="18"/>
              </w:rPr>
              <w:lastRenderedPageBreak/>
              <w:t>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 xml:space="preserve">( czynności życia codziennego, formy spędzania wolnego czasu </w:t>
            </w:r>
            <w:r>
              <w:rPr>
                <w:sz w:val="18"/>
                <w:szCs w:val="18"/>
              </w:rPr>
              <w:lastRenderedPageBreak/>
              <w:t>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czasowniki łączące się z celownikiem 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stellen – stehen, legen – liegen,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czasowniki łączące się z celownikiem 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stellen – stehen, legen – liegen,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stosować w praktyce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przyimki łączące się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z celownikiem i biernikiem:            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auf den Tisch – auf dem Tisch,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czasowniki łączące się z celownikiem i biernikiem: </w:t>
            </w:r>
            <w:r>
              <w:rPr>
                <w:rFonts w:eastAsia="Calibri"/>
                <w:i/>
                <w:sz w:val="18"/>
                <w:szCs w:val="18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na ogółpoprawnie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czasowniki łączące się z celownikiem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/>
              </w:rPr>
              <w:t>rozróżnia 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</w:t>
            </w:r>
            <w:r>
              <w:rPr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>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czasowniki łączące się z celownikiem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/>
              </w:rPr>
              <w:t>rozróżnia 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</w:t>
            </w:r>
            <w:r>
              <w:rPr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</w:t>
            </w:r>
            <w:r>
              <w:rPr>
                <w:rFonts w:eastAsia="Calibri"/>
                <w:b/>
                <w:sz w:val="18"/>
                <w:szCs w:val="18"/>
              </w:rPr>
              <w:lastRenderedPageBreak/>
              <w:t>liczne błędy</w:t>
            </w:r>
            <w:r>
              <w:rPr>
                <w:sz w:val="18"/>
                <w:szCs w:val="18"/>
              </w:rPr>
              <w:t>stosować w praktyce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 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rozróżnia formalny                             </w:t>
            </w:r>
            <w:r>
              <w:rPr>
                <w:bCs/>
                <w:sz w:val="18"/>
                <w:szCs w:val="18"/>
              </w:rPr>
              <w:lastRenderedPageBreak/>
              <w:t>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główną myśl </w:t>
            </w:r>
            <w:r>
              <w:rPr>
                <w:rFonts w:eastAsia="Calibri"/>
                <w:sz w:val="18"/>
                <w:szCs w:val="18"/>
              </w:rPr>
              <w:lastRenderedPageBreak/>
              <w:t>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główną myśl poszczególnych części </w:t>
            </w:r>
            <w:r>
              <w:rPr>
                <w:rFonts w:eastAsia="Calibri"/>
                <w:sz w:val="18"/>
                <w:szCs w:val="18"/>
              </w:rPr>
              <w:lastRenderedPageBreak/>
              <w:t>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</w:t>
            </w:r>
            <w:r>
              <w:rPr>
                <w:b/>
                <w:bCs/>
                <w:sz w:val="18"/>
                <w:szCs w:val="18"/>
              </w:rPr>
              <w:lastRenderedPageBreak/>
              <w:t>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 xml:space="preserve"> 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 xml:space="preserve"> 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</w:t>
            </w:r>
            <w:r>
              <w:rPr>
                <w:sz w:val="18"/>
                <w:szCs w:val="18"/>
              </w:rPr>
              <w:t xml:space="preserve"> 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wskazać kierunek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formułuje wypowiedź na temat </w:t>
            </w:r>
            <w:r>
              <w:rPr>
                <w:rFonts w:eastAsia="Calibri"/>
                <w:sz w:val="18"/>
                <w:szCs w:val="18"/>
              </w:rPr>
              <w:lastRenderedPageBreak/>
              <w:t>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częściowo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formułuje </w:t>
            </w:r>
            <w:r>
              <w:rPr>
                <w:rFonts w:eastAsia="Calibri"/>
                <w:sz w:val="18"/>
                <w:szCs w:val="18"/>
              </w:rPr>
              <w:lastRenderedPageBreak/>
              <w:t>wypowiedź na temat zakupów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</w:tr>
      <w:tr w:rsidR="00FC5FD2" w:rsidTr="00971B33">
        <w:trPr>
          <w:trHeight w:val="841"/>
        </w:trPr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korzysta ze źródeł informacji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</w:tc>
      </w:tr>
      <w:tr w:rsidR="00FC5FD2" w:rsidTr="00971B33">
        <w:trPr>
          <w:trHeight w:val="557"/>
        </w:trPr>
        <w:tc>
          <w:tcPr>
            <w:tcW w:w="3079" w:type="dxa"/>
            <w:gridSpan w:val="3"/>
            <w:tcBorders>
              <w:right w:val="nil"/>
            </w:tcBorders>
            <w:shd w:val="clear" w:color="auto" w:fill="FF660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FF660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Essen und Trinken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ŚRODKI JĘZYKOWE</w:t>
            </w: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JĘZYKOWE</w:t>
            </w: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rPr>
          <w:trHeight w:val="1776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FC5FD2" w:rsidRDefault="00FC5FD2" w:rsidP="00603CBF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r>
              <w:rPr>
                <w:rFonts w:eastAsia="Calibri"/>
                <w:sz w:val="18"/>
                <w:szCs w:val="18"/>
              </w:rPr>
              <w:t>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>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</w:rPr>
              <w:t>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</w:tr>
      <w:tr w:rsidR="00FC5FD2" w:rsidTr="00971B33">
        <w:trPr>
          <w:trHeight w:val="1580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nieformalny styl </w:t>
            </w:r>
            <w:r>
              <w:rPr>
                <w:bCs/>
                <w:sz w:val="18"/>
                <w:szCs w:val="18"/>
              </w:rPr>
              <w:lastRenderedPageBreak/>
              <w:t>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określa kontekst </w:t>
            </w:r>
            <w:r>
              <w:rPr>
                <w:bCs/>
                <w:sz w:val="18"/>
                <w:szCs w:val="18"/>
              </w:rPr>
              <w:lastRenderedPageBreak/>
              <w:t>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określa intencje autora </w:t>
            </w:r>
            <w:r>
              <w:rPr>
                <w:bCs/>
                <w:sz w:val="18"/>
                <w:szCs w:val="18"/>
              </w:rPr>
              <w:lastRenderedPageBreak/>
              <w:t>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lastRenderedPageBreak/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prezentuje </w:t>
            </w:r>
            <w:r>
              <w:rPr>
                <w:sz w:val="18"/>
                <w:szCs w:val="18"/>
              </w:rPr>
              <w:lastRenderedPageBreak/>
              <w:t>swój ulubiony lokal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tekst, w którym opisuje, gdzie i jak często 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wpisu na blogu,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dokonuje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wpisu na blogu,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                           </w:t>
            </w:r>
            <w:r>
              <w:rPr>
                <w:b/>
                <w:sz w:val="18"/>
                <w:szCs w:val="18"/>
              </w:rPr>
              <w:t xml:space="preserve">z trudem 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971B33">
        <w:trPr>
          <w:trHeight w:val="3344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</w:rPr>
              <w:t xml:space="preserve"> świadomość językową      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korzysta ze źródeł informacji w języku obcym   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</w:rPr>
              <w:t xml:space="preserve"> świadomość językową      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korzysta ze źródeł informacji w języku obcym   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            w języku obcym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            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korzysta ze źródeł informacji w języku obcym                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rzadko</w:t>
            </w:r>
            <w:r>
              <w:rPr>
                <w:rFonts w:eastAsia="Calibri"/>
                <w:sz w:val="18"/>
                <w:szCs w:val="18"/>
              </w:rPr>
              <w:t xml:space="preserve"> korzysta ze źródeł informacji w języku obcym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</w:tr>
      <w:tr w:rsidR="00FC5FD2" w:rsidTr="00971B33">
        <w:trPr>
          <w:trHeight w:val="711"/>
        </w:trPr>
        <w:tc>
          <w:tcPr>
            <w:tcW w:w="3079" w:type="dxa"/>
            <w:gridSpan w:val="3"/>
            <w:tcBorders>
              <w:right w:val="nil"/>
            </w:tcBorders>
            <w:shd w:val="clear" w:color="auto" w:fill="8064A2" w:themeFill="accent4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8064A2" w:themeFill="accent4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4: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Arbeitswelt</w:t>
            </w: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( formy </w:t>
            </w:r>
            <w:r>
              <w:rPr>
                <w:rFonts w:eastAsia="Calibri"/>
                <w:sz w:val="18"/>
                <w:szCs w:val="18"/>
              </w:rPr>
              <w:lastRenderedPageBreak/>
              <w:t>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( formy spędzania wolnego czasu, </w:t>
            </w:r>
            <w:r>
              <w:rPr>
                <w:rFonts w:eastAsia="Calibri"/>
                <w:sz w:val="18"/>
                <w:szCs w:val="18"/>
              </w:rPr>
              <w:lastRenderedPageBreak/>
              <w:t>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( formy spędzania wolnego czasu, </w:t>
            </w:r>
            <w:r>
              <w:rPr>
                <w:rFonts w:eastAsia="Calibri"/>
                <w:sz w:val="18"/>
                <w:szCs w:val="18"/>
              </w:rPr>
              <w:lastRenderedPageBreak/>
              <w:t>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( formy spędzania wolnego czasu, </w:t>
            </w:r>
            <w:r>
              <w:rPr>
                <w:rFonts w:eastAsia="Calibri"/>
                <w:sz w:val="18"/>
                <w:szCs w:val="18"/>
              </w:rPr>
              <w:lastRenderedPageBreak/>
              <w:t>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</w:rPr>
              <w:t>wenn</w:t>
            </w:r>
            <w:r>
              <w:rPr>
                <w:sz w:val="18"/>
                <w:szCs w:val="18"/>
              </w:rPr>
              <w:t xml:space="preserve"> i potrafi go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i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w praktyce: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>i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</w:rPr>
              <w:t>wenn</w:t>
            </w:r>
            <w:r>
              <w:rPr>
                <w:sz w:val="18"/>
                <w:szCs w:val="18"/>
              </w:rPr>
              <w:t xml:space="preserve"> i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i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w praktyce: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>i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potrafi go stosować w praktyce: </w:t>
            </w:r>
            <w:r>
              <w:rPr>
                <w:i/>
                <w:sz w:val="18"/>
                <w:szCs w:val="18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i </w:t>
            </w:r>
            <w:r>
              <w:rPr>
                <w:b/>
                <w:sz w:val="18"/>
                <w:szCs w:val="18"/>
                <w:lang w:val="de-DE"/>
              </w:rPr>
              <w:t xml:space="preserve">popełniając błędy </w:t>
            </w:r>
            <w:r>
              <w:rPr>
                <w:sz w:val="18"/>
                <w:szCs w:val="18"/>
                <w:lang w:val="de-DE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popełniając błędy 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popełniając liczna błędy </w:t>
            </w:r>
            <w:r>
              <w:rPr>
                <w:sz w:val="18"/>
                <w:szCs w:val="18"/>
              </w:rPr>
              <w:t xml:space="preserve">potrafi go stosować w praktyce: </w:t>
            </w:r>
            <w:r>
              <w:rPr>
                <w:i/>
                <w:sz w:val="18"/>
                <w:szCs w:val="18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popełniając liczne błędy  </w:t>
            </w:r>
            <w:r>
              <w:rPr>
                <w:rFonts w:eastAsia="Calibri"/>
                <w:sz w:val="18"/>
                <w:szCs w:val="18"/>
              </w:rPr>
              <w:t>potrafi go stosować                           w praktyce</w:t>
            </w:r>
          </w:p>
        </w:tc>
      </w:tr>
      <w:tr w:rsidR="00FC5FD2" w:rsidTr="00971B33">
        <w:trPr>
          <w:trHeight w:val="552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  <w:p w:rsidR="00FC5FD2" w:rsidRDefault="00FC5FD2" w:rsidP="00603CBF">
            <w:pPr>
              <w:spacing w:after="0" w:line="240" w:lineRule="auto"/>
              <w:ind w:left="113" w:right="113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znajduje w tekście </w:t>
            </w:r>
            <w:r>
              <w:rPr>
                <w:sz w:val="18"/>
                <w:szCs w:val="18"/>
              </w:rPr>
              <w:lastRenderedPageBreak/>
              <w:t>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lastRenderedPageBreak/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</w:t>
            </w:r>
            <w:r>
              <w:rPr>
                <w:sz w:val="18"/>
                <w:szCs w:val="18"/>
              </w:rPr>
              <w:lastRenderedPageBreak/>
              <w:t>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                  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25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5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udziela </w:t>
            </w:r>
            <w:r>
              <w:rPr>
                <w:sz w:val="18"/>
                <w:szCs w:val="18"/>
              </w:rPr>
              <w:lastRenderedPageBreak/>
              <w:t>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 trudu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problemów związanych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>potrafi prowadzić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wypowiada się na temat problemów związanych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wybranym zawodzie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lastRenderedPageBreak/>
              <w:t>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opowiada o wybranym zawodzie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podane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</w:t>
            </w:r>
            <w:r>
              <w:rPr>
                <w:sz w:val="18"/>
                <w:szCs w:val="18"/>
              </w:rPr>
              <w:lastRenderedPageBreak/>
              <w:t>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tekst, w którym udziela rad nowemu koledze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tworzy tekst w formie e -maila,  w którym pisze do kolegi z Niemiec na temat pracy i czasu wolnego w Polsce,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sprawie rozmowy kwalifikacyjnej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tworzy krótki tekst,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napisać krótką wypowiedź na temat </w:t>
            </w:r>
            <w:r>
              <w:rPr>
                <w:sz w:val="18"/>
                <w:szCs w:val="18"/>
              </w:rPr>
              <w:lastRenderedPageBreak/>
              <w:t>swoich aktywności w czasie wolnym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pisze do kolegi z Niemiec na temat pracy i czasu wolnego w Polsce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 potrafi </w:t>
            </w:r>
            <w:r>
              <w:rPr>
                <w:sz w:val="18"/>
                <w:szCs w:val="18"/>
              </w:rPr>
              <w:lastRenderedPageBreak/>
              <w:t>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971B33">
        <w:trPr>
          <w:trHeight w:val="127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             w języku niemieckim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posiadaświadomość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</w:t>
            </w:r>
            <w:r>
              <w:rPr>
                <w:rFonts w:eastAsia="Calibri"/>
                <w:b/>
                <w:sz w:val="18"/>
                <w:szCs w:val="18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niekiedy 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współpracuje  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 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 trudem 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FC5FD2" w:rsidTr="00971B33">
        <w:tc>
          <w:tcPr>
            <w:tcW w:w="3079" w:type="dxa"/>
            <w:gridSpan w:val="3"/>
            <w:tcBorders>
              <w:right w:val="nil"/>
            </w:tcBorders>
            <w:shd w:val="clear" w:color="auto" w:fill="31CF9E"/>
          </w:tcPr>
          <w:p w:rsidR="00FC5FD2" w:rsidRDefault="00FC5FD2" w:rsidP="00603CBF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31CF9E"/>
          </w:tcPr>
          <w:p w:rsidR="00FC5FD2" w:rsidRDefault="00FC5FD2" w:rsidP="00603CBF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5: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Sport und Fitness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5664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 zna  zaawansowane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</w:rPr>
              <w:t>i bezbłędnie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>bardziej zaawansowane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sz w:val="18"/>
                <w:szCs w:val="18"/>
              </w:rPr>
              <w:lastRenderedPageBreak/>
              <w:t>czasowniki łączące się z przyimkami: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rozróżnia słówka pytające i przysłówki zaimkowe: </w:t>
            </w:r>
            <w:r>
              <w:rPr>
                <w:i/>
                <w:sz w:val="18"/>
                <w:szCs w:val="18"/>
              </w:rPr>
              <w:t xml:space="preserve">Worauf? – Darauf.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>je stosuje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>je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czasowniki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łączące się z przyimkami: </w:t>
            </w:r>
            <w:r>
              <w:rPr>
                <w:rFonts w:eastAsia="Calibri"/>
                <w:i/>
                <w:sz w:val="18"/>
                <w:szCs w:val="18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</w:rPr>
              <w:t xml:space="preserve">i potrafi je           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>je stosuje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sz w:val="18"/>
                <w:szCs w:val="18"/>
              </w:rPr>
              <w:lastRenderedPageBreak/>
              <w:t>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je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b/>
                <w:color w:val="000000"/>
                <w:sz w:val="18"/>
                <w:szCs w:val="18"/>
              </w:rPr>
              <w:t>popełniając liczne  błędy</w:t>
            </w:r>
            <w:r>
              <w:rPr>
                <w:rFonts w:eastAsia="Calibri"/>
                <w:sz w:val="18"/>
                <w:szCs w:val="18"/>
              </w:rPr>
              <w:t xml:space="preserve"> stosować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je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</w:t>
            </w:r>
            <w:r>
              <w:rPr>
                <w:rFonts w:eastAsia="Calibri"/>
                <w:sz w:val="18"/>
                <w:szCs w:val="18"/>
              </w:rPr>
              <w:lastRenderedPageBreak/>
              <w:t>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 trudu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lastRenderedPageBreak/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pyta o zainteresowania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uzyskuje 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opowiada, co robi, aby być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dobrej formie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krótko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 w:rsidRPr="00FC5FD2">
              <w:rPr>
                <w:i/>
                <w:sz w:val="18"/>
                <w:szCs w:val="18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mail, w którym opisuje aktywności fizyczne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 w:rsidRPr="00FC5FD2">
              <w:rPr>
                <w:i/>
                <w:sz w:val="18"/>
                <w:szCs w:val="18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napisać            e – mail, w którym opisuje aktywności fizyczne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e – mail,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opisuje aktywności fizyczne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           e – mail, w którym opisuje aktywności fizyczne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potrafi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napisać            e – mail, w którym opisuje aktywności fizyczne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bez trudu </w:t>
            </w:r>
            <w: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wykorzystuje techniki samodzielnej pracy nad językiem 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wykorzystuje techniki samodzielnej pracy nad językiem 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 trudem </w:t>
            </w:r>
            <w:r>
              <w:rPr>
                <w:sz w:val="18"/>
                <w:szCs w:val="18"/>
              </w:rPr>
              <w:t>wykorzystuje techniki samodzielnej pracy nad językiem (domyślanie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3079" w:type="dxa"/>
            <w:gridSpan w:val="3"/>
            <w:tcBorders>
              <w:right w:val="nil"/>
            </w:tcBorders>
            <w:shd w:val="clear" w:color="auto" w:fill="C5296C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10915" w:type="dxa"/>
            <w:gridSpan w:val="5"/>
            <w:shd w:val="clear" w:color="auto" w:fill="C5296C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/>
              </w:rPr>
              <w:t xml:space="preserve"> 6: </w:t>
            </w:r>
            <w:r>
              <w:rPr>
                <w:rFonts w:eastAsia="Calibri"/>
                <w:b/>
                <w:sz w:val="32"/>
                <w:szCs w:val="32"/>
                <w:lang w:val="de-DE"/>
              </w:rPr>
              <w:t>Ausbildung und Karriere</w:t>
            </w: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 xml:space="preserve">OCENA BARDZO </w:t>
            </w:r>
            <w:r>
              <w:rPr>
                <w:rFonts w:eastAsia="Calibri"/>
                <w:b/>
                <w:sz w:val="24"/>
                <w:szCs w:val="24"/>
              </w:rPr>
              <w:lastRenderedPageBreak/>
              <w:t>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 xml:space="preserve">OCENA </w:t>
            </w:r>
            <w:r>
              <w:rPr>
                <w:rFonts w:eastAsia="Calibri"/>
                <w:b/>
                <w:sz w:val="24"/>
                <w:szCs w:val="24"/>
              </w:rPr>
              <w:lastRenderedPageBreak/>
              <w:t>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 xml:space="preserve">OCENA </w:t>
            </w:r>
            <w:r>
              <w:rPr>
                <w:rFonts w:eastAsia="Calibri"/>
                <w:b/>
                <w:sz w:val="24"/>
                <w:szCs w:val="24"/>
              </w:rPr>
              <w:lastRenderedPageBreak/>
              <w:t>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  <w:vAlign w:val="bottom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ŚRRODKI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RPr="003137C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>musste, konnte,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go stosować  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>musste, 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go stosować  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>musste, 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>musste, 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z błędami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>musste, 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z licznymi błędami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lang w:val="de-DE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 dobieranie reakcji, uzupełnianie luk w zdaniach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</w:rPr>
              <w:t>uzupełnia brakujące informacje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określone informacje, określa kontekst 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informacje, określa kontekst wypowiedzi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określa kontekst wypowiedzi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swoje opinie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uczucia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krotko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uczucia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opowiada o swoim wymarzonym zawodzie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</w:t>
            </w:r>
            <w:r>
              <w:rPr>
                <w:b/>
                <w:sz w:val="18"/>
                <w:szCs w:val="18"/>
              </w:rPr>
              <w:lastRenderedPageBreak/>
              <w:t>gramatycznych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</w:t>
            </w:r>
            <w:r>
              <w:rPr>
                <w:b/>
                <w:sz w:val="18"/>
                <w:szCs w:val="18"/>
              </w:rPr>
              <w:lastRenderedPageBreak/>
              <w:t xml:space="preserve">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lastRenderedPageBreak/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 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</w:t>
            </w:r>
            <w:r>
              <w:rPr>
                <w:b/>
                <w:sz w:val="18"/>
                <w:szCs w:val="18"/>
              </w:rPr>
              <w:lastRenderedPageBreak/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 tekst,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chaotycznie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</w:rPr>
              <w:t xml:space="preserve">bez trudu </w:t>
            </w:r>
            <w:r>
              <w:rPr>
                <w:rFonts w:cs="Calibri"/>
                <w:color w:val="000000"/>
              </w:rP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wykorzystuje techniki samodzielnej pracy </w:t>
            </w:r>
            <w:r>
              <w:rPr>
                <w:rFonts w:eastAsia="Calibri"/>
                <w:sz w:val="18"/>
                <w:szCs w:val="18"/>
              </w:rPr>
              <w:lastRenderedPageBreak/>
              <w:t>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posiadaświadomość </w:t>
            </w:r>
            <w:r>
              <w:rPr>
                <w:rFonts w:eastAsia="Calibri"/>
                <w:sz w:val="18"/>
                <w:szCs w:val="18"/>
              </w:rPr>
              <w:lastRenderedPageBreak/>
              <w:t>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wykorzystuje techniki </w:t>
            </w:r>
            <w:r>
              <w:rPr>
                <w:rFonts w:eastAsia="Calibri"/>
                <w:sz w:val="18"/>
                <w:szCs w:val="18"/>
              </w:rPr>
              <w:lastRenderedPageBreak/>
              <w:t>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FC5FD2" w:rsidTr="00971B33">
        <w:tc>
          <w:tcPr>
            <w:tcW w:w="3079" w:type="dxa"/>
            <w:gridSpan w:val="3"/>
            <w:tcBorders>
              <w:right w:val="nil"/>
            </w:tcBorders>
            <w:shd w:val="clear" w:color="auto" w:fill="A036E2"/>
          </w:tcPr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A036E2"/>
          </w:tcPr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7: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Feste und Geschenke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PRACA ( miejsce pracy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SPOŁECZNE ( zjawiska </w:t>
            </w:r>
            <w:r>
              <w:rPr>
                <w:rFonts w:eastAsia="Calibri"/>
                <w:sz w:val="18"/>
                <w:szCs w:val="18"/>
              </w:rPr>
              <w:lastRenderedPageBreak/>
              <w:t>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miejsce dopełnień w zdaniu: </w:t>
            </w:r>
            <w:r>
              <w:rPr>
                <w:i/>
                <w:sz w:val="18"/>
                <w:szCs w:val="18"/>
              </w:rPr>
              <w:t xml:space="preserve">Dimi empfiehlt es ihm. </w:t>
            </w:r>
            <w:r>
              <w:rPr>
                <w:sz w:val="18"/>
                <w:szCs w:val="18"/>
              </w:rPr>
              <w:t xml:space="preserve">i potrafi je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stosować.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znadopełnienie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miejsce dopełnień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na ogółpoprawnie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znadopełnienie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znadopełnienie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</w:rPr>
              <w:t>znajduje           w tekście określone informacje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 trudu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rozmawia o prezentach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łatwością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rozmawia o prezentach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swoje upodobania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rozmawia 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częściowo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rozmawia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rozmawia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swój wymarzony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lastRenderedPageBreak/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 parach i w grupie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wiedzę o krajach niemieckojęzycznych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lastRenderedPageBreak/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parach i w grupie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wiedzę o krajach niemieckojęzycznych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współpracuje w parach </w:t>
            </w:r>
            <w:r>
              <w:rPr>
                <w:rFonts w:eastAsia="Calibri"/>
                <w:sz w:val="18"/>
                <w:szCs w:val="18"/>
              </w:rPr>
              <w:lastRenderedPageBreak/>
              <w:t>i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            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źródeł informacji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 xml:space="preserve">współpracuje </w:t>
            </w:r>
            <w:r>
              <w:rPr>
                <w:rFonts w:eastAsia="Calibri"/>
                <w:sz w:val="18"/>
                <w:szCs w:val="18"/>
              </w:rPr>
              <w:lastRenderedPageBreak/>
              <w:t>w grupie i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wiedzę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parach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</w:tbl>
    <w:p w:rsidR="002F39A4" w:rsidRDefault="002F39A4" w:rsidP="002F39A4">
      <w:pPr>
        <w:rPr>
          <w:rFonts w:cs="Calibri"/>
          <w:b/>
          <w:color w:val="FF0000"/>
          <w:sz w:val="20"/>
          <w:szCs w:val="20"/>
          <w:lang w:eastAsia="ar-SA"/>
        </w:rPr>
      </w:pPr>
    </w:p>
    <w:p w:rsidR="002F39A4" w:rsidRDefault="002F39A4" w:rsidP="002F39A4">
      <w:pPr>
        <w:jc w:val="center"/>
        <w:rPr>
          <w:rFonts w:ascii="Calibri" w:hAnsi="Calibri" w:cs="Calibri"/>
          <w:sz w:val="24"/>
          <w:szCs w:val="24"/>
        </w:rPr>
      </w:pPr>
    </w:p>
    <w:p w:rsidR="002F39A4" w:rsidRDefault="002F39A4" w:rsidP="002F39A4">
      <w:pPr>
        <w:jc w:val="center"/>
        <w:rPr>
          <w:rFonts w:ascii="Calibri" w:hAnsi="Calibri" w:cs="Calibr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2) posiadającego orzeczenie o potrzebie indywidualnego nauczania – na podstawie tego orzeczenia,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Szczegółowe opisy dostosowań są ujęte w dokumentacji pomocy pedagogiczno- psychologicznej.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 </w:t>
      </w:r>
    </w:p>
    <w:p w:rsidR="002F39A4" w:rsidRPr="00B27377" w:rsidRDefault="002F39A4" w:rsidP="002F39A4">
      <w:pPr>
        <w:rPr>
          <w:rFonts w:cstheme="minorHAnsi"/>
        </w:rPr>
      </w:pPr>
      <w:r w:rsidRPr="00B27377">
        <w:rPr>
          <w:rFonts w:cstheme="minorHAnsi"/>
          <w:sz w:val="24"/>
          <w:szCs w:val="24"/>
        </w:rPr>
        <w:t>Wymagania edukacyjne zostały opracowane przez mgr Ewę Wąsowicz-Bodziony</w:t>
      </w:r>
      <w:r w:rsidRPr="00B27377">
        <w:rPr>
          <w:rFonts w:cstheme="minorHAnsi"/>
          <w:color w:val="FF0000"/>
          <w:sz w:val="24"/>
          <w:szCs w:val="24"/>
        </w:rPr>
        <w:t xml:space="preserve"> </w:t>
      </w:r>
    </w:p>
    <w:p w:rsidR="002F39A4" w:rsidRPr="00AF64A4" w:rsidRDefault="002F39A4" w:rsidP="002F39A4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2F39A4" w:rsidRPr="002E2068" w:rsidRDefault="002F39A4" w:rsidP="002F39A4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sz w:val="32"/>
          <w:szCs w:val="32"/>
        </w:rPr>
      </w:pPr>
      <w:r w:rsidRPr="002E2068">
        <w:rPr>
          <w:sz w:val="32"/>
          <w:szCs w:val="32"/>
        </w:rPr>
        <w:t>Sposoby sprawdzania osiągnięć edukacyjnych uczniów</w:t>
      </w:r>
    </w:p>
    <w:p w:rsidR="002F39A4" w:rsidRPr="00AF64A4" w:rsidRDefault="002F39A4" w:rsidP="002F39A4">
      <w:pPr>
        <w:rPr>
          <w:rFonts w:ascii="Times New Roman" w:hAnsi="Times New Roman" w:cs="Times New Roman"/>
          <w:sz w:val="24"/>
          <w:szCs w:val="24"/>
        </w:rPr>
      </w:pPr>
    </w:p>
    <w:p w:rsidR="002F39A4" w:rsidRPr="00AF64A4" w:rsidRDefault="002F39A4" w:rsidP="002F39A4">
      <w:pPr>
        <w:pStyle w:val="Akapitzlist"/>
        <w:widowControl w:val="0"/>
        <w:numPr>
          <w:ilvl w:val="0"/>
          <w:numId w:val="13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:rsidR="002F39A4" w:rsidRPr="00AF64A4" w:rsidRDefault="002F39A4" w:rsidP="002F39A4">
      <w:pPr>
        <w:pStyle w:val="Tekstpodstawowy"/>
        <w:spacing w:before="3"/>
      </w:pPr>
    </w:p>
    <w:p w:rsidR="002F39A4" w:rsidRPr="00AF64A4" w:rsidRDefault="002F39A4" w:rsidP="002F39A4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2F39A4" w:rsidRDefault="002F39A4" w:rsidP="002F39A4">
      <w:pPr>
        <w:pStyle w:val="Bezodstpw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2F39A4" w:rsidRPr="00E30E84" w:rsidRDefault="002F39A4" w:rsidP="002F39A4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2F39A4" w:rsidRPr="00AB5368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</w:p>
    <w:p w:rsidR="002F39A4" w:rsidRPr="00AF64A4" w:rsidRDefault="002F39A4" w:rsidP="002F39A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3B2D64" w:rsidRPr="003B2D64" w:rsidRDefault="002F39A4" w:rsidP="003B2D64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F39A4" w:rsidRDefault="002F39A4" w:rsidP="002F39A4">
      <w:pPr>
        <w:pStyle w:val="Akapitzlist"/>
        <w:ind w:left="708"/>
        <w:jc w:val="both"/>
        <w:rPr>
          <w:sz w:val="24"/>
          <w:szCs w:val="24"/>
        </w:rPr>
      </w:pPr>
    </w:p>
    <w:p w:rsidR="002F39A4" w:rsidRDefault="002F39A4" w:rsidP="002F39A4">
      <w:pPr>
        <w:pStyle w:val="Akapitzlist"/>
        <w:ind w:left="7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lastRenderedPageBreak/>
        <w:t>Ocena roczna, wynikająca ze średniej ważonej, jest oceną minimalną. Nauczyciel, biorąc pod uwagę stopień opanowania materiału, ma prawo do ustalenia oceny rocznej o jeden stopień wyższej.</w:t>
      </w:r>
    </w:p>
    <w:p w:rsidR="003137C2" w:rsidRPr="00DE6CAF" w:rsidRDefault="003137C2" w:rsidP="003137C2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Brak zadania domowego należy zgłosić zaraz po rozpoczęciu lekcji.</w:t>
      </w:r>
    </w:p>
    <w:p w:rsidR="003137C2" w:rsidRPr="00DE6CAF" w:rsidRDefault="003137C2" w:rsidP="003137C2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W przypadku nieobecności ucznia lub uczennicy na pisemnym sprawdzianie, zobowiązany/a jest do uzupełnienia zaległości oraz uzyskania oceny w terminie uzgodnionym z nauczycielem.</w:t>
      </w:r>
    </w:p>
    <w:p w:rsidR="003137C2" w:rsidRPr="00DE6CAF" w:rsidRDefault="003137C2" w:rsidP="003137C2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Uczeń może poprawić ocenę w terminie uzgodnionym z nauczycielem.</w:t>
      </w:r>
    </w:p>
    <w:p w:rsidR="002F39A4" w:rsidRPr="003137C2" w:rsidRDefault="003137C2" w:rsidP="002F39A4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Warunki i tryb uzyskania wyższej niż przewidywana rocznej oceny klasyfikacyjnej regulowane są w Statucie.</w:t>
      </w:r>
    </w:p>
    <w:p w:rsidR="002F39A4" w:rsidRDefault="002F39A4" w:rsidP="002F39A4">
      <w:pPr>
        <w:pStyle w:val="Standard"/>
        <w:rPr>
          <w:rFonts w:ascii="Tahoma" w:hAnsi="Tahoma"/>
          <w:b/>
          <w:bCs/>
        </w:rPr>
      </w:pPr>
      <w:bookmarkStart w:id="1" w:name="_Hlk207397055"/>
    </w:p>
    <w:p w:rsidR="002F39A4" w:rsidRPr="00AB5368" w:rsidRDefault="002F39A4" w:rsidP="002F39A4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</w:t>
      </w:r>
    </w:p>
    <w:bookmarkEnd w:id="1"/>
    <w:p w:rsidR="002F39A4" w:rsidRPr="00AB5368" w:rsidRDefault="002F39A4" w:rsidP="002F39A4">
      <w:pPr>
        <w:pStyle w:val="Standard"/>
        <w:rPr>
          <w:rFonts w:cs="Times New Roman"/>
          <w:b/>
          <w:bCs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</w:t>
      </w:r>
      <w:r>
        <w:rPr>
          <w:rFonts w:cs="Times New Roman"/>
        </w:rPr>
        <w:t>e rozumienie tekstu słuchanego</w:t>
      </w:r>
      <w:r w:rsidRPr="00AB5368">
        <w:rPr>
          <w:rFonts w:cs="Times New Roman"/>
        </w:rPr>
        <w:t>, rozumienie tekstu czytanego,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</w:t>
      </w:r>
      <w:r>
        <w:rPr>
          <w:rFonts w:cs="Times New Roman"/>
        </w:rPr>
        <w:t xml:space="preserve"> </w:t>
      </w:r>
      <w:r w:rsidRPr="00AB5368">
        <w:rPr>
          <w:rFonts w:cs="Times New Roman"/>
        </w:rPr>
        <w:t>które obejmują wiedzę z trzech ostatnich lekcji [nie muszą być poprzedzone wcześniejszą zapowiedzią]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2F39A4" w:rsidRDefault="002F39A4" w:rsidP="002F39A4">
      <w:pPr>
        <w:pStyle w:val="Standard"/>
        <w:rPr>
          <w:rFonts w:cs="Times New Roman"/>
        </w:rPr>
      </w:pPr>
    </w:p>
    <w:p w:rsidR="002F39A4" w:rsidRDefault="002F39A4" w:rsidP="002F39A4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2F39A4" w:rsidRPr="00AB5368" w:rsidRDefault="002F39A4" w:rsidP="002F39A4">
      <w:pPr>
        <w:pStyle w:val="Standard"/>
        <w:ind w:left="720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:rsidR="002F39A4" w:rsidRPr="00AB5368" w:rsidRDefault="002F39A4" w:rsidP="002F39A4">
      <w:pPr>
        <w:rPr>
          <w:rFonts w:ascii="Times New Roman" w:hAnsi="Times New Roman" w:cs="Times New Roman"/>
        </w:rPr>
      </w:pPr>
    </w:p>
    <w:p w:rsidR="00D7307F" w:rsidRDefault="00D7307F"/>
    <w:sectPr w:rsidR="00D7307F" w:rsidSect="00400D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panose1 w:val="05010000000000000000"/>
    <w:charset w:val="EE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5DCF"/>
    <w:multiLevelType w:val="multilevel"/>
    <w:tmpl w:val="1722CE5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1E9713B"/>
    <w:multiLevelType w:val="multilevel"/>
    <w:tmpl w:val="76D065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0EBF6144"/>
    <w:multiLevelType w:val="multilevel"/>
    <w:tmpl w:val="855EC6F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0FBC617C"/>
    <w:multiLevelType w:val="multilevel"/>
    <w:tmpl w:val="2DD006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109D0C57"/>
    <w:multiLevelType w:val="multilevel"/>
    <w:tmpl w:val="1550F0C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11256699"/>
    <w:multiLevelType w:val="multilevel"/>
    <w:tmpl w:val="CFEE8AB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12E80314"/>
    <w:multiLevelType w:val="multilevel"/>
    <w:tmpl w:val="8BACC0F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1C8135BE"/>
    <w:multiLevelType w:val="multilevel"/>
    <w:tmpl w:val="D56AF50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1CFD5A06"/>
    <w:multiLevelType w:val="multilevel"/>
    <w:tmpl w:val="C1267AA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1E707514"/>
    <w:multiLevelType w:val="multilevel"/>
    <w:tmpl w:val="B7525506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10">
    <w:nsid w:val="28242E52"/>
    <w:multiLevelType w:val="multilevel"/>
    <w:tmpl w:val="7AFA41E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2FC27380"/>
    <w:multiLevelType w:val="multilevel"/>
    <w:tmpl w:val="6A9A1C88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4526BD5"/>
    <w:multiLevelType w:val="multilevel"/>
    <w:tmpl w:val="525AC78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>
    <w:nsid w:val="351C2D72"/>
    <w:multiLevelType w:val="multilevel"/>
    <w:tmpl w:val="70920A5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D94144"/>
    <w:multiLevelType w:val="multilevel"/>
    <w:tmpl w:val="118EDFF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6">
    <w:nsid w:val="40F36966"/>
    <w:multiLevelType w:val="multilevel"/>
    <w:tmpl w:val="5A84FE5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45131FD5"/>
    <w:multiLevelType w:val="multilevel"/>
    <w:tmpl w:val="ED36B3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67F4C82"/>
    <w:multiLevelType w:val="multilevel"/>
    <w:tmpl w:val="98E4D9C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9">
    <w:nsid w:val="46B72AE8"/>
    <w:multiLevelType w:val="multilevel"/>
    <w:tmpl w:val="7B1A1E6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47A969B5"/>
    <w:multiLevelType w:val="multilevel"/>
    <w:tmpl w:val="1624BF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958798C"/>
    <w:multiLevelType w:val="multilevel"/>
    <w:tmpl w:val="6256D6A8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22">
    <w:nsid w:val="4E140E69"/>
    <w:multiLevelType w:val="multilevel"/>
    <w:tmpl w:val="1304CB5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4F5D762F"/>
    <w:multiLevelType w:val="multilevel"/>
    <w:tmpl w:val="8BB8A1E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047763F"/>
    <w:multiLevelType w:val="multilevel"/>
    <w:tmpl w:val="A8EE338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5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AB3AF5"/>
    <w:multiLevelType w:val="multilevel"/>
    <w:tmpl w:val="FFC60E7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7">
    <w:nsid w:val="55E45ED6"/>
    <w:multiLevelType w:val="multilevel"/>
    <w:tmpl w:val="FC8052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5CD05B39"/>
    <w:multiLevelType w:val="hybridMultilevel"/>
    <w:tmpl w:val="002613E8"/>
    <w:lvl w:ilvl="0" w:tplc="11983AF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6006DA"/>
    <w:multiLevelType w:val="multilevel"/>
    <w:tmpl w:val="0ABADBB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74DE3C62"/>
    <w:multiLevelType w:val="multilevel"/>
    <w:tmpl w:val="89B6708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1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0D3854"/>
    <w:multiLevelType w:val="multilevel"/>
    <w:tmpl w:val="52C274A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3">
    <w:nsid w:val="7DFF716D"/>
    <w:multiLevelType w:val="multilevel"/>
    <w:tmpl w:val="6DD28D8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0"/>
  </w:num>
  <w:num w:numId="3">
    <w:abstractNumId w:val="19"/>
  </w:num>
  <w:num w:numId="4">
    <w:abstractNumId w:val="6"/>
  </w:num>
  <w:num w:numId="5">
    <w:abstractNumId w:val="16"/>
  </w:num>
  <w:num w:numId="6">
    <w:abstractNumId w:val="29"/>
  </w:num>
  <w:num w:numId="7">
    <w:abstractNumId w:val="1"/>
  </w:num>
  <w:num w:numId="8">
    <w:abstractNumId w:val="30"/>
  </w:num>
  <w:num w:numId="9">
    <w:abstractNumId w:val="7"/>
  </w:num>
  <w:num w:numId="10">
    <w:abstractNumId w:val="20"/>
  </w:num>
  <w:num w:numId="11">
    <w:abstractNumId w:val="3"/>
  </w:num>
  <w:num w:numId="12">
    <w:abstractNumId w:val="14"/>
  </w:num>
  <w:num w:numId="13">
    <w:abstractNumId w:val="25"/>
  </w:num>
  <w:num w:numId="14">
    <w:abstractNumId w:val="31"/>
  </w:num>
  <w:num w:numId="15">
    <w:abstractNumId w:val="28"/>
  </w:num>
  <w:num w:numId="16">
    <w:abstractNumId w:val="5"/>
  </w:num>
  <w:num w:numId="17">
    <w:abstractNumId w:val="8"/>
  </w:num>
  <w:num w:numId="18">
    <w:abstractNumId w:val="2"/>
  </w:num>
  <w:num w:numId="19">
    <w:abstractNumId w:val="4"/>
  </w:num>
  <w:num w:numId="20">
    <w:abstractNumId w:val="23"/>
  </w:num>
  <w:num w:numId="21">
    <w:abstractNumId w:val="13"/>
  </w:num>
  <w:num w:numId="22">
    <w:abstractNumId w:val="15"/>
  </w:num>
  <w:num w:numId="23">
    <w:abstractNumId w:val="22"/>
  </w:num>
  <w:num w:numId="24">
    <w:abstractNumId w:val="27"/>
  </w:num>
  <w:num w:numId="25">
    <w:abstractNumId w:val="9"/>
  </w:num>
  <w:num w:numId="26">
    <w:abstractNumId w:val="24"/>
  </w:num>
  <w:num w:numId="27">
    <w:abstractNumId w:val="26"/>
  </w:num>
  <w:num w:numId="28">
    <w:abstractNumId w:val="12"/>
  </w:num>
  <w:num w:numId="29">
    <w:abstractNumId w:val="33"/>
  </w:num>
  <w:num w:numId="30">
    <w:abstractNumId w:val="17"/>
  </w:num>
  <w:num w:numId="31">
    <w:abstractNumId w:val="10"/>
  </w:num>
  <w:num w:numId="32">
    <w:abstractNumId w:val="18"/>
  </w:num>
  <w:num w:numId="33">
    <w:abstractNumId w:val="32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FELayout/>
  </w:compat>
  <w:rsids>
    <w:rsidRoot w:val="002F39A4"/>
    <w:rsid w:val="000921C2"/>
    <w:rsid w:val="00136588"/>
    <w:rsid w:val="001617FA"/>
    <w:rsid w:val="001C7DB2"/>
    <w:rsid w:val="001D7A4B"/>
    <w:rsid w:val="00280602"/>
    <w:rsid w:val="002F39A4"/>
    <w:rsid w:val="003137C2"/>
    <w:rsid w:val="003B2D64"/>
    <w:rsid w:val="00497DC1"/>
    <w:rsid w:val="00533897"/>
    <w:rsid w:val="006522C0"/>
    <w:rsid w:val="00971B33"/>
    <w:rsid w:val="009D061B"/>
    <w:rsid w:val="00A2315F"/>
    <w:rsid w:val="00A47DBC"/>
    <w:rsid w:val="00C32DAD"/>
    <w:rsid w:val="00CC4840"/>
    <w:rsid w:val="00D15274"/>
    <w:rsid w:val="00D7307F"/>
    <w:rsid w:val="00EB7F3F"/>
    <w:rsid w:val="00EF7C1C"/>
    <w:rsid w:val="00FB405B"/>
    <w:rsid w:val="00FC5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qFormat="1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9A4"/>
    <w:pPr>
      <w:spacing w:after="160" w:line="259" w:lineRule="auto"/>
    </w:pPr>
    <w:rPr>
      <w:rFonts w:eastAsiaTheme="minorHAns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39A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2F39A4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2F39A4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2F39A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2F39A4"/>
    <w:rPr>
      <w:b/>
      <w:bCs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2F39A4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F39A4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2F39A4"/>
    <w:rPr>
      <w:vertAlign w:val="superscript"/>
    </w:rPr>
  </w:style>
  <w:style w:type="character" w:styleId="Odwoanieprzypisukocowego">
    <w:name w:val="endnote reference"/>
    <w:rsid w:val="002F39A4"/>
    <w:rPr>
      <w:vertAlign w:val="superscript"/>
    </w:rPr>
  </w:style>
  <w:style w:type="paragraph" w:styleId="Nagwek">
    <w:name w:val="header"/>
    <w:basedOn w:val="Normalny"/>
    <w:next w:val="Tekstpodstawowy"/>
    <w:link w:val="NagwekZnak1"/>
    <w:rsid w:val="002F39A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lang w:eastAsia="pl-PL"/>
    </w:rPr>
  </w:style>
  <w:style w:type="character" w:customStyle="1" w:styleId="NagwekZnak1">
    <w:name w:val="Nagłówek Znak1"/>
    <w:basedOn w:val="Domylnaczcionkaakapitu"/>
    <w:link w:val="Nagwek"/>
    <w:rsid w:val="002F39A4"/>
    <w:rPr>
      <w:rFonts w:eastAsia="Times New Roman" w:cs="Times New Roman"/>
      <w:lang w:eastAsia="pl-PL"/>
    </w:rPr>
  </w:style>
  <w:style w:type="paragraph" w:styleId="Tekstpodstawowy">
    <w:name w:val="Body Text"/>
    <w:basedOn w:val="Normalny"/>
    <w:link w:val="TekstpodstawowyZnak"/>
    <w:rsid w:val="002F39A4"/>
    <w:pPr>
      <w:suppressAutoHyphens/>
      <w:spacing w:after="140" w:line="276" w:lineRule="auto"/>
    </w:pPr>
    <w:rPr>
      <w:rFonts w:eastAsia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F39A4"/>
    <w:rPr>
      <w:rFonts w:eastAsia="Times New Roman" w:cs="Times New Roman"/>
      <w:lang w:eastAsia="pl-PL"/>
    </w:rPr>
  </w:style>
  <w:style w:type="paragraph" w:styleId="Lista">
    <w:name w:val="List"/>
    <w:basedOn w:val="Tekstpodstawowy"/>
    <w:rsid w:val="002F39A4"/>
    <w:rPr>
      <w:rFonts w:cs="Arial"/>
    </w:rPr>
  </w:style>
  <w:style w:type="paragraph" w:styleId="Legenda">
    <w:name w:val="caption"/>
    <w:basedOn w:val="Normalny"/>
    <w:qFormat/>
    <w:rsid w:val="002F39A4"/>
    <w:pPr>
      <w:suppressLineNumbers/>
      <w:suppressAutoHyphens/>
      <w:spacing w:before="120" w:after="120" w:line="276" w:lineRule="auto"/>
    </w:pPr>
    <w:rPr>
      <w:rFonts w:eastAsia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2F39A4"/>
    <w:pPr>
      <w:suppressLineNumbers/>
      <w:suppressAutoHyphens/>
      <w:spacing w:after="200" w:line="276" w:lineRule="auto"/>
    </w:pPr>
    <w:rPr>
      <w:rFonts w:eastAsia="Times New Roman" w:cs="Arial"/>
      <w:lang w:eastAsia="pl-PL"/>
    </w:rPr>
  </w:style>
  <w:style w:type="paragraph" w:customStyle="1" w:styleId="Gwkaistopka">
    <w:name w:val="Główka i stopka"/>
    <w:basedOn w:val="Normalny"/>
    <w:qFormat/>
    <w:rsid w:val="002F39A4"/>
    <w:pPr>
      <w:suppressLineNumbers/>
      <w:tabs>
        <w:tab w:val="center" w:pos="7002"/>
        <w:tab w:val="right" w:pos="14004"/>
      </w:tabs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Zawartotabeli">
    <w:name w:val="Zawartość tabeli"/>
    <w:basedOn w:val="Normalny"/>
    <w:qFormat/>
    <w:rsid w:val="002F39A4"/>
    <w:pPr>
      <w:widowControl w:val="0"/>
      <w:suppressLineNumbers/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Zawartoramki">
    <w:name w:val="Zawartość ramki"/>
    <w:basedOn w:val="Normalny"/>
    <w:qFormat/>
    <w:rsid w:val="002F39A4"/>
    <w:pPr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styleId="Tekstprzypisukocowego">
    <w:name w:val="endnote text"/>
    <w:basedOn w:val="Normalny"/>
    <w:link w:val="TekstprzypisukocowegoZnak1"/>
    <w:rsid w:val="002F39A4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F39A4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2F39A4"/>
    <w:pPr>
      <w:suppressAutoHyphens/>
      <w:spacing w:after="200" w:line="276" w:lineRule="auto"/>
      <w:ind w:left="720"/>
    </w:pPr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2F39A4"/>
    <w:pPr>
      <w:suppressAutoHyphens/>
      <w:spacing w:after="200" w:line="276" w:lineRule="auto"/>
      <w:ind w:left="720"/>
      <w:contextualSpacing/>
    </w:pPr>
    <w:rPr>
      <w:rFonts w:eastAsia="Times New Roman" w:cs="Times New Roman"/>
      <w:lang w:eastAsia="pl-PL"/>
    </w:rPr>
  </w:style>
  <w:style w:type="paragraph" w:styleId="Tekstdymka">
    <w:name w:val="Balloon Text"/>
    <w:basedOn w:val="Normalny"/>
    <w:link w:val="TekstdymkaZnak1"/>
    <w:qFormat/>
    <w:rsid w:val="002F39A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link w:val="Tekstdymka"/>
    <w:rsid w:val="002F39A4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1"/>
    <w:unhideWhenUsed/>
    <w:rsid w:val="002F39A4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rsid w:val="002F39A4"/>
    <w:rPr>
      <w:rFonts w:eastAsiaTheme="minorHAns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1"/>
    <w:qFormat/>
    <w:rsid w:val="002F39A4"/>
    <w:pPr>
      <w:suppressAutoHyphens/>
      <w:spacing w:after="200"/>
    </w:pPr>
    <w:rPr>
      <w:rFonts w:eastAsia="Times New Roman" w:cs="Times New Roman"/>
      <w:b/>
      <w:bCs/>
      <w:lang w:eastAsia="pl-PL"/>
    </w:rPr>
  </w:style>
  <w:style w:type="character" w:customStyle="1" w:styleId="TematkomentarzaZnak1">
    <w:name w:val="Temat komentarza Znak1"/>
    <w:basedOn w:val="TekstkomentarzaZnak1"/>
    <w:link w:val="Tematkomentarza"/>
    <w:rsid w:val="002F39A4"/>
    <w:rPr>
      <w:rFonts w:eastAsia="Times New Roman" w:cs="Times New Roman"/>
      <w:b/>
      <w:bCs/>
      <w:lang w:eastAsia="pl-PL"/>
    </w:rPr>
  </w:style>
  <w:style w:type="paragraph" w:styleId="Tekstpodstawowy2">
    <w:name w:val="Body Text 2"/>
    <w:basedOn w:val="Normalny"/>
    <w:link w:val="Tekstpodstawowy2Znak1"/>
    <w:qFormat/>
    <w:rsid w:val="002F39A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link w:val="Tekstpodstawowy2"/>
    <w:rsid w:val="002F3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1"/>
    <w:qFormat/>
    <w:rsid w:val="002F39A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2F39A4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1"/>
    <w:qFormat/>
    <w:rsid w:val="002F39A4"/>
    <w:pPr>
      <w:suppressAutoHyphens/>
      <w:spacing w:line="276" w:lineRule="auto"/>
    </w:pPr>
    <w:rPr>
      <w:rFonts w:ascii="Calibri" w:eastAsia="Calibri" w:hAnsi="Calibri" w:cs="Tahoma"/>
      <w:color w:val="5A5A5A" w:themeColor="dark1" w:themeTint="A5"/>
      <w:spacing w:val="15"/>
      <w:lang w:eastAsia="pl-PL"/>
    </w:rPr>
  </w:style>
  <w:style w:type="character" w:customStyle="1" w:styleId="PodtytuZnak1">
    <w:name w:val="Podtytuł Znak1"/>
    <w:basedOn w:val="Domylnaczcionkaakapitu"/>
    <w:link w:val="Podtytu"/>
    <w:rsid w:val="002F39A4"/>
    <w:rPr>
      <w:rFonts w:ascii="Calibri" w:eastAsia="Calibri" w:hAnsi="Calibri" w:cs="Tahoma"/>
      <w:color w:val="5A5A5A" w:themeColor="dark1" w:themeTint="A5"/>
      <w:spacing w:val="15"/>
      <w:lang w:eastAsia="pl-PL"/>
    </w:rPr>
  </w:style>
  <w:style w:type="paragraph" w:styleId="Stopka">
    <w:name w:val="footer"/>
    <w:basedOn w:val="Normalny"/>
    <w:link w:val="StopkaZnak1"/>
    <w:rsid w:val="002F39A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lang w:eastAsia="pl-PL"/>
    </w:rPr>
  </w:style>
  <w:style w:type="character" w:customStyle="1" w:styleId="StopkaZnak1">
    <w:name w:val="Stopka Znak1"/>
    <w:basedOn w:val="Domylnaczcionkaakapitu"/>
    <w:link w:val="Stopka"/>
    <w:rsid w:val="002F39A4"/>
    <w:rPr>
      <w:rFonts w:eastAsia="Times New Roman" w:cs="Times New Roman"/>
      <w:lang w:eastAsia="pl-PL"/>
    </w:rPr>
  </w:style>
  <w:style w:type="paragraph" w:customStyle="1" w:styleId="Nagwektabeli">
    <w:name w:val="Nagłówek tabeli"/>
    <w:basedOn w:val="Zawartotabeli"/>
    <w:qFormat/>
    <w:rsid w:val="002F39A4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2F39A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39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EndnoteCharacters">
    <w:name w:val="Endnote Characters"/>
    <w:qFormat/>
    <w:rsid w:val="00FC5FD2"/>
    <w:rPr>
      <w:vertAlign w:val="superscript"/>
    </w:rPr>
  </w:style>
  <w:style w:type="character" w:customStyle="1" w:styleId="EndnoteCharacters1">
    <w:name w:val="Endnote Characters1"/>
    <w:qFormat/>
    <w:rsid w:val="00FC5FD2"/>
    <w:rPr>
      <w:vertAlign w:val="superscript"/>
    </w:rPr>
  </w:style>
  <w:style w:type="character" w:customStyle="1" w:styleId="Znakiwypunktowania">
    <w:name w:val="Znaki wypunktowania"/>
    <w:qFormat/>
    <w:rsid w:val="00FC5FD2"/>
    <w:rPr>
      <w:rFonts w:ascii="OpenSymbol" w:eastAsia="OpenSymbol" w:hAnsi="OpenSymbol" w:cs="Open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68</Pages>
  <Words>28479</Words>
  <Characters>170878</Characters>
  <Application>Microsoft Office Word</Application>
  <DocSecurity>0</DocSecurity>
  <Lines>1423</Lines>
  <Paragraphs>397</Paragraphs>
  <ScaleCrop>false</ScaleCrop>
  <Company/>
  <LinksUpToDate>false</LinksUpToDate>
  <CharactersWithSpaces>198960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ILO</cp:lastModifiedBy>
  <cp:revision>15</cp:revision>
  <dcterms:created xsi:type="dcterms:W3CDTF">2025-08-31T13:27:00Z</dcterms:created>
  <dcterms:modified xsi:type="dcterms:W3CDTF">2025-09-09T10:23:00Z</dcterms:modified>
</cp:coreProperties>
</file>